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762"/>
        <w:gridCol w:w="4092"/>
      </w:tblGrid>
      <w:tr w:rsidR="00307C8E" w:rsidRPr="00156286">
        <w:tblPrEx>
          <w:tblCellMar>
            <w:top w:w="0" w:type="dxa"/>
            <w:bottom w:w="0" w:type="dxa"/>
          </w:tblCellMar>
        </w:tblPrEx>
        <w:tc>
          <w:tcPr>
            <w:tcW w:w="9854" w:type="dxa"/>
            <w:gridSpan w:val="2"/>
          </w:tcPr>
          <w:p w:rsidR="00307C8E" w:rsidRPr="00156286" w:rsidRDefault="00307C8E" w:rsidP="00307C8E">
            <w:pPr>
              <w:spacing w:after="0" w:line="240" w:lineRule="auto"/>
              <w:jc w:val="center"/>
              <w:rPr>
                <w:rFonts w:ascii="Times New Roman" w:hAnsi="Times New Roman"/>
                <w:sz w:val="25"/>
                <w:szCs w:val="25"/>
              </w:rPr>
            </w:pPr>
          </w:p>
        </w:tc>
      </w:tr>
      <w:tr w:rsidR="00307C8E" w:rsidRPr="00156286">
        <w:tblPrEx>
          <w:tblCellMar>
            <w:top w:w="0" w:type="dxa"/>
            <w:bottom w:w="0" w:type="dxa"/>
          </w:tblCellMar>
        </w:tblPrEx>
        <w:tc>
          <w:tcPr>
            <w:tcW w:w="9854" w:type="dxa"/>
            <w:gridSpan w:val="2"/>
          </w:tcPr>
          <w:p w:rsidR="00307C8E" w:rsidRPr="00156286" w:rsidRDefault="00C27DB6" w:rsidP="00307C8E">
            <w:pPr>
              <w:keepNext/>
              <w:overflowPunct w:val="0"/>
              <w:autoSpaceDE w:val="0"/>
              <w:autoSpaceDN w:val="0"/>
              <w:adjustRightInd w:val="0"/>
              <w:spacing w:after="0" w:line="240" w:lineRule="auto"/>
              <w:jc w:val="center"/>
              <w:textAlignment w:val="baseline"/>
              <w:outlineLvl w:val="2"/>
              <w:rPr>
                <w:rFonts w:ascii="Times New Roman" w:hAnsi="Times New Roman"/>
                <w:b/>
                <w:sz w:val="25"/>
                <w:szCs w:val="25"/>
              </w:rPr>
            </w:pPr>
            <w:r>
              <w:rPr>
                <w:rFonts w:ascii="Times New Roman" w:hAnsi="Times New Roman"/>
                <w:b/>
                <w:sz w:val="25"/>
                <w:szCs w:val="25"/>
              </w:rPr>
              <w:t xml:space="preserve">ROKIŠKIO </w:t>
            </w:r>
            <w:r w:rsidR="00307C8E" w:rsidRPr="00156286">
              <w:rPr>
                <w:rFonts w:ascii="Times New Roman" w:hAnsi="Times New Roman"/>
                <w:b/>
                <w:sz w:val="25"/>
                <w:szCs w:val="25"/>
              </w:rPr>
              <w:t>RAJONO SAVIVALDYBĖS TARYBA</w:t>
            </w:r>
          </w:p>
        </w:tc>
      </w:tr>
      <w:tr w:rsidR="00307C8E" w:rsidRPr="00156286">
        <w:tblPrEx>
          <w:tblCellMar>
            <w:top w:w="0" w:type="dxa"/>
            <w:bottom w:w="0" w:type="dxa"/>
          </w:tblCellMar>
        </w:tblPrEx>
        <w:tc>
          <w:tcPr>
            <w:tcW w:w="9854" w:type="dxa"/>
            <w:gridSpan w:val="2"/>
          </w:tcPr>
          <w:p w:rsidR="00307C8E" w:rsidRPr="00156286" w:rsidRDefault="00307C8E" w:rsidP="00307C8E">
            <w:pPr>
              <w:spacing w:after="0" w:line="240" w:lineRule="auto"/>
              <w:jc w:val="center"/>
              <w:rPr>
                <w:rFonts w:ascii="Times New Roman" w:hAnsi="Times New Roman"/>
                <w:sz w:val="25"/>
                <w:szCs w:val="25"/>
              </w:rPr>
            </w:pPr>
          </w:p>
        </w:tc>
      </w:tr>
      <w:tr w:rsidR="00307C8E" w:rsidRPr="00156286">
        <w:tblPrEx>
          <w:tblCellMar>
            <w:top w:w="0" w:type="dxa"/>
            <w:bottom w:w="0" w:type="dxa"/>
          </w:tblCellMar>
        </w:tblPrEx>
        <w:tc>
          <w:tcPr>
            <w:tcW w:w="9854" w:type="dxa"/>
            <w:gridSpan w:val="2"/>
          </w:tcPr>
          <w:p w:rsidR="00307C8E" w:rsidRPr="00156286" w:rsidRDefault="00307C8E" w:rsidP="00307C8E">
            <w:pPr>
              <w:keepNext/>
              <w:overflowPunct w:val="0"/>
              <w:autoSpaceDE w:val="0"/>
              <w:autoSpaceDN w:val="0"/>
              <w:adjustRightInd w:val="0"/>
              <w:spacing w:after="0" w:line="240" w:lineRule="auto"/>
              <w:jc w:val="center"/>
              <w:textAlignment w:val="baseline"/>
              <w:outlineLvl w:val="2"/>
              <w:rPr>
                <w:rFonts w:ascii="Times New Roman" w:hAnsi="Times New Roman"/>
                <w:b/>
                <w:sz w:val="25"/>
                <w:szCs w:val="25"/>
              </w:rPr>
            </w:pPr>
            <w:r w:rsidRPr="00156286">
              <w:rPr>
                <w:rFonts w:ascii="Times New Roman" w:hAnsi="Times New Roman"/>
                <w:b/>
                <w:sz w:val="25"/>
                <w:szCs w:val="25"/>
              </w:rPr>
              <w:t>S</w:t>
            </w:r>
            <w:r w:rsidR="00764418">
              <w:rPr>
                <w:rFonts w:ascii="Times New Roman" w:hAnsi="Times New Roman"/>
                <w:b/>
                <w:sz w:val="25"/>
                <w:szCs w:val="25"/>
              </w:rPr>
              <w:t xml:space="preserve"> </w:t>
            </w:r>
            <w:r w:rsidRPr="00156286">
              <w:rPr>
                <w:rFonts w:ascii="Times New Roman" w:hAnsi="Times New Roman"/>
                <w:b/>
                <w:sz w:val="25"/>
                <w:szCs w:val="25"/>
              </w:rPr>
              <w:t>P</w:t>
            </w:r>
            <w:r w:rsidR="00764418">
              <w:rPr>
                <w:rFonts w:ascii="Times New Roman" w:hAnsi="Times New Roman"/>
                <w:b/>
                <w:sz w:val="25"/>
                <w:szCs w:val="25"/>
              </w:rPr>
              <w:t xml:space="preserve"> </w:t>
            </w:r>
            <w:r w:rsidRPr="00156286">
              <w:rPr>
                <w:rFonts w:ascii="Times New Roman" w:hAnsi="Times New Roman"/>
                <w:b/>
                <w:sz w:val="25"/>
                <w:szCs w:val="25"/>
              </w:rPr>
              <w:t>R</w:t>
            </w:r>
            <w:r w:rsidR="00764418">
              <w:rPr>
                <w:rFonts w:ascii="Times New Roman" w:hAnsi="Times New Roman"/>
                <w:b/>
                <w:sz w:val="25"/>
                <w:szCs w:val="25"/>
              </w:rPr>
              <w:t xml:space="preserve"> </w:t>
            </w:r>
            <w:r w:rsidRPr="00156286">
              <w:rPr>
                <w:rFonts w:ascii="Times New Roman" w:hAnsi="Times New Roman"/>
                <w:b/>
                <w:sz w:val="25"/>
                <w:szCs w:val="25"/>
              </w:rPr>
              <w:t>E</w:t>
            </w:r>
            <w:r w:rsidR="00764418">
              <w:rPr>
                <w:rFonts w:ascii="Times New Roman" w:hAnsi="Times New Roman"/>
                <w:b/>
                <w:sz w:val="25"/>
                <w:szCs w:val="25"/>
              </w:rPr>
              <w:t xml:space="preserve"> </w:t>
            </w:r>
            <w:r w:rsidRPr="00156286">
              <w:rPr>
                <w:rFonts w:ascii="Times New Roman" w:hAnsi="Times New Roman"/>
                <w:b/>
                <w:sz w:val="25"/>
                <w:szCs w:val="25"/>
              </w:rPr>
              <w:t>N</w:t>
            </w:r>
            <w:r w:rsidR="00764418">
              <w:rPr>
                <w:rFonts w:ascii="Times New Roman" w:hAnsi="Times New Roman"/>
                <w:b/>
                <w:sz w:val="25"/>
                <w:szCs w:val="25"/>
              </w:rPr>
              <w:t xml:space="preserve"> </w:t>
            </w:r>
            <w:r w:rsidRPr="00156286">
              <w:rPr>
                <w:rFonts w:ascii="Times New Roman" w:hAnsi="Times New Roman"/>
                <w:b/>
                <w:sz w:val="25"/>
                <w:szCs w:val="25"/>
              </w:rPr>
              <w:t>D</w:t>
            </w:r>
            <w:r w:rsidR="00764418">
              <w:rPr>
                <w:rFonts w:ascii="Times New Roman" w:hAnsi="Times New Roman"/>
                <w:b/>
                <w:sz w:val="25"/>
                <w:szCs w:val="25"/>
              </w:rPr>
              <w:t xml:space="preserve"> </w:t>
            </w:r>
            <w:r w:rsidRPr="00156286">
              <w:rPr>
                <w:rFonts w:ascii="Times New Roman" w:hAnsi="Times New Roman"/>
                <w:b/>
                <w:sz w:val="25"/>
                <w:szCs w:val="25"/>
              </w:rPr>
              <w:t>I</w:t>
            </w:r>
            <w:r w:rsidR="00764418">
              <w:rPr>
                <w:rFonts w:ascii="Times New Roman" w:hAnsi="Times New Roman"/>
                <w:b/>
                <w:sz w:val="25"/>
                <w:szCs w:val="25"/>
              </w:rPr>
              <w:t xml:space="preserve"> </w:t>
            </w:r>
            <w:r w:rsidRPr="00156286">
              <w:rPr>
                <w:rFonts w:ascii="Times New Roman" w:hAnsi="Times New Roman"/>
                <w:b/>
                <w:sz w:val="25"/>
                <w:szCs w:val="25"/>
              </w:rPr>
              <w:t>M</w:t>
            </w:r>
            <w:r w:rsidR="00764418">
              <w:rPr>
                <w:rFonts w:ascii="Times New Roman" w:hAnsi="Times New Roman"/>
                <w:b/>
                <w:sz w:val="25"/>
                <w:szCs w:val="25"/>
              </w:rPr>
              <w:t xml:space="preserve"> </w:t>
            </w:r>
            <w:r w:rsidRPr="00156286">
              <w:rPr>
                <w:rFonts w:ascii="Times New Roman" w:hAnsi="Times New Roman"/>
                <w:b/>
                <w:sz w:val="25"/>
                <w:szCs w:val="25"/>
              </w:rPr>
              <w:t>A</w:t>
            </w:r>
            <w:r w:rsidR="00764418">
              <w:rPr>
                <w:rFonts w:ascii="Times New Roman" w:hAnsi="Times New Roman"/>
                <w:b/>
                <w:sz w:val="25"/>
                <w:szCs w:val="25"/>
              </w:rPr>
              <w:t xml:space="preserve"> </w:t>
            </w:r>
            <w:r w:rsidRPr="00156286">
              <w:rPr>
                <w:rFonts w:ascii="Times New Roman" w:hAnsi="Times New Roman"/>
                <w:b/>
                <w:sz w:val="25"/>
                <w:szCs w:val="25"/>
              </w:rPr>
              <w:t>S</w:t>
            </w:r>
          </w:p>
        </w:tc>
      </w:tr>
      <w:tr w:rsidR="00307C8E" w:rsidRPr="00156286">
        <w:tblPrEx>
          <w:tblCellMar>
            <w:top w:w="0" w:type="dxa"/>
            <w:bottom w:w="0" w:type="dxa"/>
          </w:tblCellMar>
        </w:tblPrEx>
        <w:tc>
          <w:tcPr>
            <w:tcW w:w="9854" w:type="dxa"/>
            <w:gridSpan w:val="2"/>
          </w:tcPr>
          <w:p w:rsidR="00307C8E" w:rsidRPr="00AB4E5C" w:rsidRDefault="00307C8E" w:rsidP="009F767E">
            <w:pPr>
              <w:overflowPunct w:val="0"/>
              <w:autoSpaceDE w:val="0"/>
              <w:autoSpaceDN w:val="0"/>
              <w:adjustRightInd w:val="0"/>
              <w:jc w:val="center"/>
              <w:rPr>
                <w:rFonts w:eastAsia="Times New Roman"/>
                <w:b/>
                <w:color w:val="000000"/>
                <w:sz w:val="25"/>
                <w:szCs w:val="25"/>
              </w:rPr>
            </w:pPr>
            <w:bookmarkStart w:id="0" w:name="_GoBack"/>
            <w:r w:rsidRPr="00AB4E5C">
              <w:rPr>
                <w:rFonts w:ascii="Times New Roman" w:hAnsi="Times New Roman"/>
                <w:b/>
                <w:color w:val="000000"/>
                <w:sz w:val="25"/>
                <w:szCs w:val="25"/>
              </w:rPr>
              <w:t xml:space="preserve">DĖL </w:t>
            </w:r>
            <w:r w:rsidR="007E09B7" w:rsidRPr="00AB4E5C">
              <w:rPr>
                <w:rFonts w:ascii="Times New Roman" w:hAnsi="Times New Roman"/>
                <w:b/>
                <w:color w:val="000000"/>
                <w:sz w:val="25"/>
                <w:szCs w:val="25"/>
              </w:rPr>
              <w:t>PRITARIMO TEIKTI PROJEKTŲ PARAIŠKAS IR DALINIO JŲ FINANSAVIMO</w:t>
            </w:r>
            <w:bookmarkEnd w:id="0"/>
          </w:p>
        </w:tc>
      </w:tr>
      <w:tr w:rsidR="00307C8E" w:rsidRPr="00156286">
        <w:tblPrEx>
          <w:tblCellMar>
            <w:top w:w="0" w:type="dxa"/>
            <w:bottom w:w="0" w:type="dxa"/>
          </w:tblCellMar>
        </w:tblPrEx>
        <w:trPr>
          <w:cantSplit/>
        </w:trPr>
        <w:tc>
          <w:tcPr>
            <w:tcW w:w="5762" w:type="dxa"/>
          </w:tcPr>
          <w:p w:rsidR="00307C8E" w:rsidRPr="009F767E" w:rsidRDefault="00307C8E" w:rsidP="002D2117">
            <w:pPr>
              <w:keepNext/>
              <w:overflowPunct w:val="0"/>
              <w:autoSpaceDE w:val="0"/>
              <w:autoSpaceDN w:val="0"/>
              <w:adjustRightInd w:val="0"/>
              <w:spacing w:after="0" w:line="240" w:lineRule="auto"/>
              <w:jc w:val="right"/>
              <w:textAlignment w:val="baseline"/>
              <w:outlineLvl w:val="3"/>
              <w:rPr>
                <w:rFonts w:ascii="Times New Roman" w:hAnsi="Times New Roman"/>
                <w:sz w:val="24"/>
                <w:szCs w:val="24"/>
              </w:rPr>
            </w:pPr>
            <w:r w:rsidRPr="009F767E">
              <w:rPr>
                <w:rFonts w:ascii="Times New Roman" w:hAnsi="Times New Roman"/>
                <w:sz w:val="24"/>
                <w:szCs w:val="24"/>
              </w:rPr>
              <w:t xml:space="preserve">2016 m. </w:t>
            </w:r>
            <w:r w:rsidR="0011092B" w:rsidRPr="009F767E">
              <w:rPr>
                <w:rFonts w:ascii="Times New Roman" w:hAnsi="Times New Roman"/>
                <w:sz w:val="24"/>
                <w:szCs w:val="24"/>
              </w:rPr>
              <w:t>rug</w:t>
            </w:r>
            <w:r w:rsidR="00C27DB6" w:rsidRPr="009F767E">
              <w:rPr>
                <w:rFonts w:ascii="Times New Roman" w:hAnsi="Times New Roman"/>
                <w:sz w:val="24"/>
                <w:szCs w:val="24"/>
              </w:rPr>
              <w:t>sėjo</w:t>
            </w:r>
            <w:r w:rsidR="00B5360C" w:rsidRPr="009F767E">
              <w:rPr>
                <w:rFonts w:ascii="Times New Roman" w:hAnsi="Times New Roman"/>
                <w:sz w:val="24"/>
                <w:szCs w:val="24"/>
              </w:rPr>
              <w:t xml:space="preserve"> </w:t>
            </w:r>
            <w:r w:rsidR="00135CD9" w:rsidRPr="009F767E">
              <w:rPr>
                <w:rFonts w:ascii="Times New Roman" w:hAnsi="Times New Roman"/>
                <w:sz w:val="24"/>
                <w:szCs w:val="24"/>
              </w:rPr>
              <w:t>23</w:t>
            </w:r>
            <w:r w:rsidR="00B5360C" w:rsidRPr="009F767E">
              <w:rPr>
                <w:rFonts w:ascii="Times New Roman" w:hAnsi="Times New Roman"/>
                <w:sz w:val="24"/>
                <w:szCs w:val="24"/>
              </w:rPr>
              <w:t xml:space="preserve"> </w:t>
            </w:r>
            <w:r w:rsidRPr="009F767E">
              <w:rPr>
                <w:rFonts w:ascii="Times New Roman" w:hAnsi="Times New Roman"/>
                <w:sz w:val="24"/>
                <w:szCs w:val="24"/>
              </w:rPr>
              <w:t xml:space="preserve">d. </w:t>
            </w:r>
          </w:p>
        </w:tc>
        <w:tc>
          <w:tcPr>
            <w:tcW w:w="4092" w:type="dxa"/>
          </w:tcPr>
          <w:p w:rsidR="00307C8E" w:rsidRPr="009F767E" w:rsidRDefault="00307C8E" w:rsidP="00307C8E">
            <w:pPr>
              <w:keepNext/>
              <w:overflowPunct w:val="0"/>
              <w:autoSpaceDE w:val="0"/>
              <w:autoSpaceDN w:val="0"/>
              <w:adjustRightInd w:val="0"/>
              <w:spacing w:after="0" w:line="240" w:lineRule="auto"/>
              <w:textAlignment w:val="baseline"/>
              <w:outlineLvl w:val="3"/>
              <w:rPr>
                <w:rFonts w:ascii="Times New Roman" w:hAnsi="Times New Roman"/>
                <w:sz w:val="24"/>
                <w:szCs w:val="24"/>
              </w:rPr>
            </w:pPr>
            <w:r w:rsidRPr="009F767E">
              <w:rPr>
                <w:rFonts w:ascii="Times New Roman" w:hAnsi="Times New Roman"/>
                <w:sz w:val="24"/>
                <w:szCs w:val="24"/>
              </w:rPr>
              <w:t>Nr. T</w:t>
            </w:r>
            <w:r w:rsidR="007A4E05" w:rsidRPr="009F767E">
              <w:rPr>
                <w:rFonts w:ascii="Times New Roman" w:hAnsi="Times New Roman"/>
                <w:sz w:val="24"/>
                <w:szCs w:val="24"/>
              </w:rPr>
              <w:t>S</w:t>
            </w:r>
            <w:r w:rsidRPr="009F767E">
              <w:rPr>
                <w:rFonts w:ascii="Times New Roman" w:hAnsi="Times New Roman"/>
                <w:sz w:val="24"/>
                <w:szCs w:val="24"/>
              </w:rPr>
              <w:t>-</w:t>
            </w:r>
          </w:p>
        </w:tc>
      </w:tr>
      <w:tr w:rsidR="00307C8E" w:rsidRPr="00156286">
        <w:tblPrEx>
          <w:tblCellMar>
            <w:top w:w="0" w:type="dxa"/>
            <w:bottom w:w="0" w:type="dxa"/>
          </w:tblCellMar>
        </w:tblPrEx>
        <w:tc>
          <w:tcPr>
            <w:tcW w:w="9854" w:type="dxa"/>
            <w:gridSpan w:val="2"/>
          </w:tcPr>
          <w:p w:rsidR="00233F4D" w:rsidRPr="009F767E" w:rsidRDefault="007A4E05" w:rsidP="002D2117">
            <w:pPr>
              <w:spacing w:after="0" w:line="240" w:lineRule="auto"/>
              <w:jc w:val="center"/>
              <w:rPr>
                <w:rFonts w:ascii="Times New Roman" w:hAnsi="Times New Roman"/>
                <w:sz w:val="24"/>
                <w:szCs w:val="24"/>
              </w:rPr>
            </w:pPr>
            <w:r w:rsidRPr="009F767E">
              <w:rPr>
                <w:rFonts w:ascii="Times New Roman" w:hAnsi="Times New Roman"/>
                <w:sz w:val="24"/>
                <w:szCs w:val="24"/>
              </w:rPr>
              <w:t>Rokiškis</w:t>
            </w:r>
          </w:p>
          <w:p w:rsidR="00156286" w:rsidRPr="009F767E" w:rsidRDefault="00156286" w:rsidP="0076276D">
            <w:pPr>
              <w:spacing w:after="0" w:line="240" w:lineRule="auto"/>
              <w:jc w:val="both"/>
              <w:rPr>
                <w:rFonts w:ascii="Times New Roman" w:hAnsi="Times New Roman"/>
                <w:sz w:val="24"/>
                <w:szCs w:val="24"/>
              </w:rPr>
            </w:pPr>
          </w:p>
        </w:tc>
      </w:tr>
    </w:tbl>
    <w:p w:rsidR="00764418" w:rsidRDefault="00764418" w:rsidP="009F767E">
      <w:pPr>
        <w:spacing w:after="0" w:line="240" w:lineRule="auto"/>
        <w:ind w:firstLine="720"/>
        <w:jc w:val="both"/>
        <w:rPr>
          <w:rFonts w:ascii="Times New Roman" w:hAnsi="Times New Roman"/>
          <w:sz w:val="24"/>
          <w:szCs w:val="24"/>
        </w:rPr>
      </w:pPr>
    </w:p>
    <w:p w:rsidR="00307C8E" w:rsidRPr="00C13C15" w:rsidRDefault="00307C8E" w:rsidP="009F767E">
      <w:pPr>
        <w:spacing w:after="0" w:line="240" w:lineRule="auto"/>
        <w:ind w:firstLine="720"/>
        <w:jc w:val="both"/>
        <w:rPr>
          <w:rFonts w:ascii="Times New Roman" w:hAnsi="Times New Roman"/>
          <w:sz w:val="24"/>
          <w:szCs w:val="24"/>
        </w:rPr>
      </w:pPr>
      <w:r w:rsidRPr="00C13C15">
        <w:rPr>
          <w:rFonts w:ascii="Times New Roman" w:hAnsi="Times New Roman"/>
          <w:sz w:val="24"/>
          <w:szCs w:val="24"/>
        </w:rPr>
        <w:t>Vadovaudamasi Lietuvos Respublikos vietos savivaldos įstatymo 16 straipsnio</w:t>
      </w:r>
      <w:r w:rsidR="00233F4D" w:rsidRPr="00C13C15">
        <w:rPr>
          <w:rFonts w:ascii="Times New Roman" w:hAnsi="Times New Roman"/>
          <w:sz w:val="24"/>
          <w:szCs w:val="24"/>
        </w:rPr>
        <w:t xml:space="preserve"> </w:t>
      </w:r>
      <w:r w:rsidRPr="00C13C15">
        <w:rPr>
          <w:rFonts w:ascii="Times New Roman" w:hAnsi="Times New Roman"/>
          <w:sz w:val="24"/>
          <w:szCs w:val="24"/>
        </w:rPr>
        <w:t>2</w:t>
      </w:r>
      <w:r w:rsidR="008B3242" w:rsidRPr="00C13C15">
        <w:rPr>
          <w:rFonts w:ascii="Times New Roman" w:hAnsi="Times New Roman"/>
          <w:sz w:val="24"/>
          <w:szCs w:val="24"/>
        </w:rPr>
        <w:t> </w:t>
      </w:r>
      <w:r w:rsidRPr="00C13C15">
        <w:rPr>
          <w:rFonts w:ascii="Times New Roman" w:hAnsi="Times New Roman"/>
          <w:sz w:val="24"/>
          <w:szCs w:val="24"/>
        </w:rPr>
        <w:t xml:space="preserve">dalies </w:t>
      </w:r>
      <w:r w:rsidR="00D90261" w:rsidRPr="00C13C15">
        <w:rPr>
          <w:rFonts w:ascii="Times New Roman" w:hAnsi="Times New Roman"/>
          <w:sz w:val="24"/>
          <w:szCs w:val="24"/>
        </w:rPr>
        <w:t>17</w:t>
      </w:r>
      <w:r w:rsidR="0032285E" w:rsidRPr="00C13C15">
        <w:rPr>
          <w:rFonts w:ascii="Times New Roman" w:hAnsi="Times New Roman"/>
          <w:sz w:val="24"/>
          <w:szCs w:val="24"/>
        </w:rPr>
        <w:t xml:space="preserve"> ir 30</w:t>
      </w:r>
      <w:r w:rsidRPr="00C13C15">
        <w:rPr>
          <w:rFonts w:ascii="Times New Roman" w:hAnsi="Times New Roman"/>
          <w:sz w:val="24"/>
          <w:szCs w:val="24"/>
        </w:rPr>
        <w:t xml:space="preserve"> punkt</w:t>
      </w:r>
      <w:r w:rsidR="0032285E" w:rsidRPr="00C13C15">
        <w:rPr>
          <w:rFonts w:ascii="Times New Roman" w:hAnsi="Times New Roman"/>
          <w:sz w:val="24"/>
          <w:szCs w:val="24"/>
        </w:rPr>
        <w:t>ais</w:t>
      </w:r>
      <w:r w:rsidR="00BB79EF" w:rsidRPr="00C13C15">
        <w:rPr>
          <w:rFonts w:ascii="Times New Roman" w:hAnsi="Times New Roman"/>
          <w:sz w:val="24"/>
          <w:szCs w:val="24"/>
        </w:rPr>
        <w:t xml:space="preserve"> bei 4 dalimi</w:t>
      </w:r>
      <w:r w:rsidR="00D90261" w:rsidRPr="00C13C15">
        <w:rPr>
          <w:rFonts w:ascii="Times New Roman" w:hAnsi="Times New Roman"/>
          <w:sz w:val="24"/>
          <w:szCs w:val="24"/>
        </w:rPr>
        <w:t xml:space="preserve">, </w:t>
      </w:r>
      <w:r w:rsidR="0011092B" w:rsidRPr="00C13C15">
        <w:rPr>
          <w:rFonts w:ascii="Times New Roman" w:hAnsi="Times New Roman"/>
          <w:sz w:val="24"/>
          <w:szCs w:val="24"/>
        </w:rPr>
        <w:t>Lietuvos kaimo plėtros 2014–2020 metų programos priemonės  „Pagrindinės paslaugos ir kaimų atnaujinimas kaimo vietovėse“ veiklos sričių „Parama investicijoms į visų rūšių mažos apimties infrastruktū</w:t>
      </w:r>
      <w:r w:rsidR="00764418">
        <w:rPr>
          <w:rFonts w:ascii="Times New Roman" w:hAnsi="Times New Roman"/>
          <w:sz w:val="24"/>
          <w:szCs w:val="24"/>
        </w:rPr>
        <w:t xml:space="preserve">rą“ ir „Parama investicijoms į </w:t>
      </w:r>
      <w:r w:rsidR="0011092B" w:rsidRPr="00C13C15">
        <w:rPr>
          <w:rFonts w:ascii="Times New Roman" w:hAnsi="Times New Roman"/>
          <w:sz w:val="24"/>
          <w:szCs w:val="24"/>
        </w:rPr>
        <w:t>kaimo kultūros ir gamtos paveldą, kraštovaizdį“ įgyvendinimo taisyklių</w:t>
      </w:r>
      <w:r w:rsidR="00E6023C" w:rsidRPr="00C13C15">
        <w:rPr>
          <w:rFonts w:ascii="Times New Roman" w:hAnsi="Times New Roman"/>
          <w:sz w:val="24"/>
          <w:szCs w:val="24"/>
        </w:rPr>
        <w:t xml:space="preserve">, patvirtintų Lietuvos Respublikos žemės ūkio ministro 2016 m. liepos 1 d. įsakymu Nr. 3D-403, </w:t>
      </w:r>
      <w:r w:rsidR="00BD35FB" w:rsidRPr="00C13C15">
        <w:rPr>
          <w:rFonts w:ascii="Times New Roman" w:hAnsi="Times New Roman"/>
          <w:sz w:val="24"/>
          <w:szCs w:val="24"/>
        </w:rPr>
        <w:t>12.4 ir 17 punktais</w:t>
      </w:r>
      <w:r w:rsidR="00233F4D" w:rsidRPr="00C13C15">
        <w:rPr>
          <w:rFonts w:ascii="Times New Roman" w:hAnsi="Times New Roman"/>
          <w:sz w:val="24"/>
          <w:szCs w:val="24"/>
        </w:rPr>
        <w:t>,</w:t>
      </w:r>
      <w:r w:rsidR="00CE217D" w:rsidRPr="00C13C15">
        <w:rPr>
          <w:rFonts w:ascii="Times New Roman" w:hAnsi="Times New Roman"/>
          <w:sz w:val="24"/>
          <w:szCs w:val="24"/>
        </w:rPr>
        <w:t xml:space="preserve"> </w:t>
      </w:r>
      <w:r w:rsidR="00980FE2" w:rsidRPr="00C13C15">
        <w:rPr>
          <w:rFonts w:ascii="Times New Roman" w:hAnsi="Times New Roman"/>
          <w:sz w:val="24"/>
          <w:szCs w:val="24"/>
        </w:rPr>
        <w:t>Regioninės plėtros departamento prie Vidaus reikalų ministerijos Panevėžio apskrities skyriaus 2016 m. liepos 14 d. kvietim</w:t>
      </w:r>
      <w:r w:rsidR="00A27BEB">
        <w:rPr>
          <w:rFonts w:ascii="Times New Roman" w:hAnsi="Times New Roman"/>
          <w:sz w:val="24"/>
          <w:szCs w:val="24"/>
        </w:rPr>
        <w:t>u</w:t>
      </w:r>
      <w:r w:rsidR="00980FE2" w:rsidRPr="00C13C15">
        <w:rPr>
          <w:rFonts w:ascii="Times New Roman" w:hAnsi="Times New Roman"/>
          <w:sz w:val="24"/>
          <w:szCs w:val="24"/>
        </w:rPr>
        <w:t xml:space="preserve"> Nr. 51/4D-159</w:t>
      </w:r>
      <w:r w:rsidR="00A27BEB">
        <w:rPr>
          <w:rFonts w:ascii="Times New Roman" w:hAnsi="Times New Roman"/>
          <w:sz w:val="24"/>
          <w:szCs w:val="24"/>
        </w:rPr>
        <w:t>,</w:t>
      </w:r>
      <w:r w:rsidR="00980FE2" w:rsidRPr="00C13C15">
        <w:rPr>
          <w:rFonts w:ascii="Times New Roman" w:hAnsi="Times New Roman"/>
          <w:sz w:val="24"/>
          <w:szCs w:val="24"/>
        </w:rPr>
        <w:t xml:space="preserve"> </w:t>
      </w:r>
      <w:r w:rsidR="00C27DB6" w:rsidRPr="00C13C15">
        <w:rPr>
          <w:rFonts w:ascii="Times New Roman" w:hAnsi="Times New Roman"/>
          <w:sz w:val="24"/>
          <w:szCs w:val="24"/>
        </w:rPr>
        <w:t xml:space="preserve">Rokiškio </w:t>
      </w:r>
      <w:r w:rsidRPr="00C13C15">
        <w:rPr>
          <w:rFonts w:ascii="Times New Roman" w:hAnsi="Times New Roman"/>
          <w:sz w:val="24"/>
          <w:szCs w:val="24"/>
        </w:rPr>
        <w:t>rajono savivaldybės</w:t>
      </w:r>
      <w:r w:rsidR="008B3242" w:rsidRPr="00C13C15">
        <w:rPr>
          <w:rFonts w:ascii="Times New Roman" w:hAnsi="Times New Roman"/>
          <w:sz w:val="24"/>
          <w:szCs w:val="24"/>
        </w:rPr>
        <w:t xml:space="preserve"> </w:t>
      </w:r>
      <w:r w:rsidRPr="00C13C15">
        <w:rPr>
          <w:rFonts w:ascii="Times New Roman" w:hAnsi="Times New Roman"/>
          <w:sz w:val="24"/>
          <w:szCs w:val="24"/>
        </w:rPr>
        <w:t>taryba</w:t>
      </w:r>
      <w:r w:rsidR="0011092B" w:rsidRPr="00C13C15">
        <w:rPr>
          <w:rFonts w:ascii="Times New Roman" w:hAnsi="Times New Roman"/>
          <w:sz w:val="24"/>
          <w:szCs w:val="24"/>
        </w:rPr>
        <w:t xml:space="preserve"> </w:t>
      </w:r>
      <w:r w:rsidRPr="00C13C15">
        <w:rPr>
          <w:rFonts w:ascii="Times New Roman" w:hAnsi="Times New Roman"/>
          <w:sz w:val="24"/>
          <w:szCs w:val="24"/>
        </w:rPr>
        <w:t>n u s p r e n d ž i a:</w:t>
      </w:r>
    </w:p>
    <w:p w:rsidR="00E11851" w:rsidRPr="00C13C15" w:rsidRDefault="008F685A" w:rsidP="00A27BEB">
      <w:pPr>
        <w:spacing w:after="0" w:line="240" w:lineRule="auto"/>
        <w:ind w:firstLine="720"/>
        <w:jc w:val="both"/>
        <w:rPr>
          <w:rFonts w:ascii="Times New Roman" w:hAnsi="Times New Roman"/>
          <w:sz w:val="24"/>
          <w:szCs w:val="24"/>
        </w:rPr>
      </w:pPr>
      <w:r w:rsidRPr="00C13C15">
        <w:rPr>
          <w:rFonts w:ascii="Times New Roman" w:hAnsi="Times New Roman"/>
          <w:sz w:val="24"/>
          <w:szCs w:val="24"/>
        </w:rPr>
        <w:t xml:space="preserve">1. Pritarti, kad </w:t>
      </w:r>
      <w:r w:rsidR="00C27DB6" w:rsidRPr="00C13C15">
        <w:rPr>
          <w:rFonts w:ascii="Times New Roman" w:hAnsi="Times New Roman"/>
          <w:sz w:val="24"/>
          <w:szCs w:val="24"/>
        </w:rPr>
        <w:t xml:space="preserve">Rokiškio </w:t>
      </w:r>
      <w:r w:rsidRPr="00C13C15">
        <w:rPr>
          <w:rFonts w:ascii="Times New Roman" w:hAnsi="Times New Roman"/>
          <w:sz w:val="24"/>
          <w:szCs w:val="24"/>
        </w:rPr>
        <w:t xml:space="preserve">rajono savivaldybės administracija paramai </w:t>
      </w:r>
      <w:r w:rsidR="00CC4F86" w:rsidRPr="00C13C15">
        <w:rPr>
          <w:rFonts w:ascii="Times New Roman" w:hAnsi="Times New Roman"/>
          <w:sz w:val="24"/>
          <w:szCs w:val="24"/>
        </w:rPr>
        <w:t xml:space="preserve">gauti </w:t>
      </w:r>
      <w:r w:rsidRPr="00C13C15">
        <w:rPr>
          <w:rFonts w:ascii="Times New Roman" w:hAnsi="Times New Roman"/>
          <w:sz w:val="24"/>
          <w:szCs w:val="24"/>
        </w:rPr>
        <w:t xml:space="preserve">pagal Lietuvos kaimo plėtros 2014–2020 metų programos priemonės „Pagrindinės paslaugos ir kaimų atnaujinimas kaimo vietovėse“ veiklos sritis „Parama investicijoms į visų rūšių mažos apimties infrastruktūrą“ ir „Parama investicijoms į kaimo kultūros ir gamtos paveldą, kraštovaizdį“ teiktų </w:t>
      </w:r>
      <w:r w:rsidR="00CC4F86" w:rsidRPr="00C13C15">
        <w:rPr>
          <w:rFonts w:ascii="Times New Roman" w:hAnsi="Times New Roman"/>
          <w:sz w:val="24"/>
          <w:szCs w:val="24"/>
        </w:rPr>
        <w:t>ir</w:t>
      </w:r>
      <w:r w:rsidR="00FE252C" w:rsidRPr="00C13C15">
        <w:rPr>
          <w:rFonts w:ascii="Times New Roman" w:hAnsi="Times New Roman"/>
          <w:sz w:val="24"/>
          <w:szCs w:val="24"/>
        </w:rPr>
        <w:t>,</w:t>
      </w:r>
      <w:r w:rsidR="00CC4F86" w:rsidRPr="00C13C15">
        <w:rPr>
          <w:rFonts w:ascii="Times New Roman" w:hAnsi="Times New Roman"/>
          <w:sz w:val="24"/>
          <w:szCs w:val="24"/>
        </w:rPr>
        <w:t xml:space="preserve"> gavusi paramą</w:t>
      </w:r>
      <w:r w:rsidR="00FE252C" w:rsidRPr="00C13C15">
        <w:rPr>
          <w:rFonts w:ascii="Times New Roman" w:hAnsi="Times New Roman"/>
          <w:sz w:val="24"/>
          <w:szCs w:val="24"/>
        </w:rPr>
        <w:t>,</w:t>
      </w:r>
      <w:r w:rsidR="00CC4F86" w:rsidRPr="00C13C15">
        <w:rPr>
          <w:rFonts w:ascii="Times New Roman" w:hAnsi="Times New Roman"/>
          <w:sz w:val="24"/>
          <w:szCs w:val="24"/>
        </w:rPr>
        <w:t xml:space="preserve"> įgyvendintų šiuos projektus</w:t>
      </w:r>
      <w:r w:rsidRPr="00C13C15">
        <w:rPr>
          <w:rFonts w:ascii="Times New Roman" w:hAnsi="Times New Roman"/>
          <w:sz w:val="24"/>
          <w:szCs w:val="24"/>
        </w:rPr>
        <w:t>:</w:t>
      </w:r>
      <w:r w:rsidRPr="00C13C15">
        <w:rPr>
          <w:rFonts w:ascii="Times New Roman" w:hAnsi="Times New Roman"/>
          <w:sz w:val="24"/>
          <w:szCs w:val="24"/>
        </w:rPr>
        <w:tab/>
      </w:r>
    </w:p>
    <w:p w:rsidR="008F685A" w:rsidRPr="00C13C15" w:rsidRDefault="008F685A" w:rsidP="00C13C15">
      <w:pPr>
        <w:spacing w:after="0" w:line="240" w:lineRule="auto"/>
        <w:jc w:val="both"/>
        <w:rPr>
          <w:rFonts w:ascii="Times New Roman" w:hAnsi="Times New Roman"/>
          <w:sz w:val="24"/>
          <w:szCs w:val="24"/>
        </w:rPr>
      </w:pPr>
      <w:r w:rsidRPr="00C13C15">
        <w:rPr>
          <w:rFonts w:ascii="Times New Roman" w:hAnsi="Times New Roman"/>
          <w:sz w:val="24"/>
          <w:szCs w:val="24"/>
        </w:rPr>
        <w:tab/>
        <w:t>1.</w:t>
      </w:r>
      <w:r w:rsidR="00A27BEB">
        <w:rPr>
          <w:rFonts w:ascii="Times New Roman" w:hAnsi="Times New Roman"/>
          <w:sz w:val="24"/>
          <w:szCs w:val="24"/>
        </w:rPr>
        <w:t>1</w:t>
      </w:r>
      <w:r w:rsidRPr="00C13C15">
        <w:rPr>
          <w:rFonts w:ascii="Times New Roman" w:hAnsi="Times New Roman"/>
          <w:sz w:val="24"/>
          <w:szCs w:val="24"/>
        </w:rPr>
        <w:t xml:space="preserve">. </w:t>
      </w:r>
      <w:r w:rsidR="00A10D8F" w:rsidRPr="00C13C15">
        <w:rPr>
          <w:rFonts w:ascii="Times New Roman" w:hAnsi="Times New Roman"/>
          <w:sz w:val="24"/>
          <w:szCs w:val="24"/>
        </w:rPr>
        <w:t>„</w:t>
      </w:r>
      <w:r w:rsidR="00E11851" w:rsidRPr="00C13C15">
        <w:rPr>
          <w:rFonts w:ascii="Times New Roman" w:hAnsi="Times New Roman"/>
          <w:sz w:val="24"/>
          <w:szCs w:val="24"/>
        </w:rPr>
        <w:t xml:space="preserve">Rokiškio </w:t>
      </w:r>
      <w:r w:rsidR="007C1CE3" w:rsidRPr="00C13C15">
        <w:rPr>
          <w:rFonts w:ascii="Times New Roman" w:hAnsi="Times New Roman"/>
          <w:sz w:val="24"/>
          <w:szCs w:val="24"/>
        </w:rPr>
        <w:t xml:space="preserve">rajono </w:t>
      </w:r>
      <w:r w:rsidR="009E48E8" w:rsidRPr="00C13C15">
        <w:rPr>
          <w:rFonts w:ascii="Times New Roman" w:hAnsi="Times New Roman"/>
          <w:sz w:val="24"/>
          <w:szCs w:val="24"/>
        </w:rPr>
        <w:t xml:space="preserve">Panemunėlio </w:t>
      </w:r>
      <w:proofErr w:type="spellStart"/>
      <w:r w:rsidR="009E48E8" w:rsidRPr="00C13C15">
        <w:rPr>
          <w:rFonts w:ascii="Times New Roman" w:hAnsi="Times New Roman"/>
          <w:sz w:val="24"/>
          <w:szCs w:val="24"/>
        </w:rPr>
        <w:t>gelž</w:t>
      </w:r>
      <w:proofErr w:type="spellEnd"/>
      <w:r w:rsidR="009E48E8" w:rsidRPr="00C13C15">
        <w:rPr>
          <w:rFonts w:ascii="Times New Roman" w:hAnsi="Times New Roman"/>
          <w:sz w:val="24"/>
          <w:szCs w:val="24"/>
        </w:rPr>
        <w:t>. s</w:t>
      </w:r>
      <w:r w:rsidR="00E11851" w:rsidRPr="00C13C15">
        <w:rPr>
          <w:rFonts w:ascii="Times New Roman" w:hAnsi="Times New Roman"/>
          <w:sz w:val="24"/>
          <w:szCs w:val="24"/>
        </w:rPr>
        <w:t xml:space="preserve">toties gyvenvietės paviršinio vandens sutvarkymas ir su juo susijusios </w:t>
      </w:r>
      <w:r w:rsidR="007C1CE3" w:rsidRPr="00C13C15">
        <w:rPr>
          <w:rFonts w:ascii="Times New Roman" w:hAnsi="Times New Roman"/>
          <w:sz w:val="24"/>
          <w:szCs w:val="24"/>
        </w:rPr>
        <w:t>infrastruktūros</w:t>
      </w:r>
      <w:r w:rsidR="00E11851" w:rsidRPr="00C13C15">
        <w:rPr>
          <w:rFonts w:ascii="Times New Roman" w:hAnsi="Times New Roman"/>
          <w:sz w:val="24"/>
          <w:szCs w:val="24"/>
        </w:rPr>
        <w:t xml:space="preserve"> rekonstr</w:t>
      </w:r>
      <w:r w:rsidR="009E48E8" w:rsidRPr="00C13C15">
        <w:rPr>
          <w:rFonts w:ascii="Times New Roman" w:hAnsi="Times New Roman"/>
          <w:sz w:val="24"/>
          <w:szCs w:val="24"/>
        </w:rPr>
        <w:t>avimas</w:t>
      </w:r>
      <w:r w:rsidR="00A10D8F" w:rsidRPr="00C13C15">
        <w:rPr>
          <w:rFonts w:ascii="Times New Roman" w:hAnsi="Times New Roman"/>
          <w:sz w:val="24"/>
          <w:szCs w:val="24"/>
        </w:rPr>
        <w:t>“</w:t>
      </w:r>
      <w:r w:rsidRPr="00C13C15">
        <w:rPr>
          <w:rFonts w:ascii="Times New Roman" w:hAnsi="Times New Roman"/>
          <w:sz w:val="24"/>
          <w:szCs w:val="24"/>
        </w:rPr>
        <w:t>;</w:t>
      </w:r>
    </w:p>
    <w:p w:rsidR="008F685A" w:rsidRPr="00C13C15" w:rsidRDefault="008F685A" w:rsidP="00C13C15">
      <w:pPr>
        <w:spacing w:after="0" w:line="240" w:lineRule="auto"/>
        <w:jc w:val="both"/>
        <w:rPr>
          <w:rFonts w:ascii="Times New Roman" w:hAnsi="Times New Roman"/>
          <w:sz w:val="24"/>
          <w:szCs w:val="24"/>
        </w:rPr>
      </w:pPr>
      <w:r w:rsidRPr="00C13C15">
        <w:rPr>
          <w:rFonts w:ascii="Times New Roman" w:hAnsi="Times New Roman"/>
          <w:sz w:val="24"/>
          <w:szCs w:val="24"/>
        </w:rPr>
        <w:tab/>
        <w:t>1.</w:t>
      </w:r>
      <w:r w:rsidR="00A27BEB">
        <w:rPr>
          <w:rFonts w:ascii="Times New Roman" w:hAnsi="Times New Roman"/>
          <w:sz w:val="24"/>
          <w:szCs w:val="24"/>
        </w:rPr>
        <w:t>2</w:t>
      </w:r>
      <w:r w:rsidRPr="00C13C15">
        <w:rPr>
          <w:rFonts w:ascii="Times New Roman" w:hAnsi="Times New Roman"/>
          <w:sz w:val="24"/>
          <w:szCs w:val="24"/>
        </w:rPr>
        <w:t xml:space="preserve">. </w:t>
      </w:r>
      <w:r w:rsidR="00A10D8F" w:rsidRPr="00C13C15">
        <w:rPr>
          <w:rFonts w:ascii="Times New Roman" w:hAnsi="Times New Roman"/>
          <w:sz w:val="24"/>
          <w:szCs w:val="24"/>
        </w:rPr>
        <w:t>„</w:t>
      </w:r>
      <w:r w:rsidR="00E11851" w:rsidRPr="00C13C15">
        <w:rPr>
          <w:rFonts w:ascii="Times New Roman" w:hAnsi="Times New Roman"/>
          <w:sz w:val="24"/>
          <w:szCs w:val="24"/>
        </w:rPr>
        <w:t>Rokiškio rajono Čedasų, Salų</w:t>
      </w:r>
      <w:r w:rsidR="00042D61" w:rsidRPr="00C13C15">
        <w:rPr>
          <w:rFonts w:ascii="Times New Roman" w:hAnsi="Times New Roman"/>
          <w:sz w:val="24"/>
          <w:szCs w:val="24"/>
        </w:rPr>
        <w:t xml:space="preserve"> miestelių i</w:t>
      </w:r>
      <w:r w:rsidR="009E48E8" w:rsidRPr="00C13C15">
        <w:rPr>
          <w:rFonts w:ascii="Times New Roman" w:hAnsi="Times New Roman"/>
          <w:sz w:val="24"/>
          <w:szCs w:val="24"/>
        </w:rPr>
        <w:t xml:space="preserve">r </w:t>
      </w:r>
      <w:proofErr w:type="spellStart"/>
      <w:r w:rsidR="009E48E8" w:rsidRPr="00C13C15">
        <w:rPr>
          <w:rFonts w:ascii="Times New Roman" w:hAnsi="Times New Roman"/>
          <w:sz w:val="24"/>
          <w:szCs w:val="24"/>
        </w:rPr>
        <w:t>Lailūnų</w:t>
      </w:r>
      <w:proofErr w:type="spellEnd"/>
      <w:r w:rsidR="009E48E8" w:rsidRPr="00C13C15">
        <w:rPr>
          <w:rFonts w:ascii="Times New Roman" w:hAnsi="Times New Roman"/>
          <w:sz w:val="24"/>
          <w:szCs w:val="24"/>
        </w:rPr>
        <w:t xml:space="preserve"> </w:t>
      </w:r>
      <w:r w:rsidR="00E11851" w:rsidRPr="00C13C15">
        <w:rPr>
          <w:rFonts w:ascii="Times New Roman" w:hAnsi="Times New Roman"/>
          <w:sz w:val="24"/>
          <w:szCs w:val="24"/>
        </w:rPr>
        <w:t>kaimo vietovių paviršinio vandens sutvarkymas ir su juo susijusios infrastruktūros rekonstr</w:t>
      </w:r>
      <w:r w:rsidR="009E48E8" w:rsidRPr="00C13C15">
        <w:rPr>
          <w:rFonts w:ascii="Times New Roman" w:hAnsi="Times New Roman"/>
          <w:sz w:val="24"/>
          <w:szCs w:val="24"/>
        </w:rPr>
        <w:t>avimas</w:t>
      </w:r>
      <w:r w:rsidR="00A10D8F" w:rsidRPr="00C13C15">
        <w:rPr>
          <w:rFonts w:ascii="Times New Roman" w:hAnsi="Times New Roman"/>
          <w:sz w:val="24"/>
          <w:szCs w:val="24"/>
        </w:rPr>
        <w:t>“</w:t>
      </w:r>
      <w:r w:rsidRPr="00C13C15">
        <w:rPr>
          <w:rFonts w:ascii="Times New Roman" w:hAnsi="Times New Roman"/>
          <w:sz w:val="24"/>
          <w:szCs w:val="24"/>
        </w:rPr>
        <w:t>;</w:t>
      </w:r>
    </w:p>
    <w:p w:rsidR="00A27BEB" w:rsidRDefault="00A27BEB" w:rsidP="00A27BEB">
      <w:pPr>
        <w:spacing w:after="0" w:line="240" w:lineRule="auto"/>
        <w:ind w:firstLine="720"/>
        <w:jc w:val="both"/>
        <w:rPr>
          <w:rFonts w:ascii="Times New Roman" w:hAnsi="Times New Roman"/>
          <w:sz w:val="24"/>
          <w:szCs w:val="24"/>
        </w:rPr>
      </w:pPr>
      <w:r>
        <w:rPr>
          <w:rFonts w:ascii="Times New Roman" w:hAnsi="Times New Roman"/>
          <w:sz w:val="24"/>
          <w:szCs w:val="24"/>
        </w:rPr>
        <w:t>1.3</w:t>
      </w:r>
      <w:r w:rsidR="00CC4F86" w:rsidRPr="00C13C15">
        <w:rPr>
          <w:rFonts w:ascii="Times New Roman" w:hAnsi="Times New Roman"/>
          <w:sz w:val="24"/>
          <w:szCs w:val="24"/>
        </w:rPr>
        <w:t xml:space="preserve">. </w:t>
      </w:r>
      <w:r w:rsidR="00A10D8F" w:rsidRPr="00C13C15">
        <w:rPr>
          <w:rFonts w:ascii="Times New Roman" w:hAnsi="Times New Roman"/>
          <w:sz w:val="24"/>
          <w:szCs w:val="24"/>
        </w:rPr>
        <w:t>„</w:t>
      </w:r>
      <w:r w:rsidR="00673596" w:rsidRPr="00C13C15">
        <w:rPr>
          <w:rFonts w:ascii="Times New Roman" w:hAnsi="Times New Roman"/>
          <w:sz w:val="24"/>
          <w:szCs w:val="24"/>
        </w:rPr>
        <w:t>Salų dvaro pastato rekonstravimas</w:t>
      </w:r>
      <w:r w:rsidR="00A10D8F" w:rsidRPr="00C13C15">
        <w:rPr>
          <w:rFonts w:ascii="Times New Roman" w:hAnsi="Times New Roman"/>
          <w:sz w:val="24"/>
          <w:szCs w:val="24"/>
        </w:rPr>
        <w:t>“</w:t>
      </w:r>
      <w:r w:rsidR="00CC4F86" w:rsidRPr="00C13C15">
        <w:rPr>
          <w:rFonts w:ascii="Times New Roman" w:hAnsi="Times New Roman"/>
          <w:sz w:val="24"/>
          <w:szCs w:val="24"/>
        </w:rPr>
        <w:t>.</w:t>
      </w:r>
      <w:r w:rsidRPr="00A27BEB">
        <w:rPr>
          <w:rFonts w:ascii="Times New Roman" w:hAnsi="Times New Roman"/>
          <w:sz w:val="24"/>
          <w:szCs w:val="24"/>
        </w:rPr>
        <w:t xml:space="preserve"> </w:t>
      </w:r>
    </w:p>
    <w:p w:rsidR="00464BCD" w:rsidRPr="00C13C15" w:rsidRDefault="008B3242" w:rsidP="00A27BEB">
      <w:pPr>
        <w:spacing w:after="0" w:line="240" w:lineRule="auto"/>
        <w:ind w:firstLine="720"/>
        <w:jc w:val="both"/>
        <w:rPr>
          <w:rFonts w:ascii="Times New Roman" w:hAnsi="Times New Roman"/>
          <w:sz w:val="24"/>
          <w:szCs w:val="24"/>
        </w:rPr>
      </w:pPr>
      <w:r w:rsidRPr="00C13C15">
        <w:rPr>
          <w:rFonts w:ascii="Times New Roman" w:hAnsi="Times New Roman"/>
          <w:sz w:val="24"/>
          <w:szCs w:val="24"/>
        </w:rPr>
        <w:t xml:space="preserve">2. </w:t>
      </w:r>
      <w:r w:rsidR="00464BCD" w:rsidRPr="00C13C15">
        <w:rPr>
          <w:rFonts w:ascii="Times New Roman" w:hAnsi="Times New Roman"/>
          <w:sz w:val="24"/>
          <w:szCs w:val="24"/>
        </w:rPr>
        <w:t xml:space="preserve">Užtikrinti </w:t>
      </w:r>
      <w:r w:rsidR="00CE217D" w:rsidRPr="00C13C15">
        <w:rPr>
          <w:rFonts w:ascii="Times New Roman" w:hAnsi="Times New Roman"/>
          <w:sz w:val="24"/>
          <w:szCs w:val="24"/>
        </w:rPr>
        <w:t xml:space="preserve">Rokiškio rajono savivaldybės administracijos teikiamų </w:t>
      </w:r>
      <w:r w:rsidR="00464BCD" w:rsidRPr="00C13C15">
        <w:rPr>
          <w:rFonts w:ascii="Times New Roman" w:hAnsi="Times New Roman"/>
          <w:sz w:val="24"/>
          <w:szCs w:val="24"/>
        </w:rPr>
        <w:t xml:space="preserve">projektų </w:t>
      </w:r>
      <w:r w:rsidR="009F767E">
        <w:t>–</w:t>
      </w:r>
      <w:r w:rsidR="009F767E" w:rsidRPr="00C13C15">
        <w:rPr>
          <w:rFonts w:ascii="Times New Roman" w:hAnsi="Times New Roman"/>
          <w:sz w:val="24"/>
          <w:szCs w:val="24"/>
        </w:rPr>
        <w:t xml:space="preserve"> </w:t>
      </w:r>
      <w:r w:rsidR="00464BCD" w:rsidRPr="00C13C15">
        <w:rPr>
          <w:rFonts w:ascii="Times New Roman" w:hAnsi="Times New Roman"/>
          <w:sz w:val="24"/>
          <w:szCs w:val="24"/>
        </w:rPr>
        <w:t xml:space="preserve">„Rokiškio rajono Panemunėlio </w:t>
      </w:r>
      <w:proofErr w:type="spellStart"/>
      <w:r w:rsidR="00464BCD" w:rsidRPr="00C13C15">
        <w:rPr>
          <w:rFonts w:ascii="Times New Roman" w:hAnsi="Times New Roman"/>
          <w:sz w:val="24"/>
          <w:szCs w:val="24"/>
        </w:rPr>
        <w:t>gelž</w:t>
      </w:r>
      <w:proofErr w:type="spellEnd"/>
      <w:r w:rsidR="00464BCD" w:rsidRPr="00C13C15">
        <w:rPr>
          <w:rFonts w:ascii="Times New Roman" w:hAnsi="Times New Roman"/>
          <w:sz w:val="24"/>
          <w:szCs w:val="24"/>
        </w:rPr>
        <w:t xml:space="preserve">. stoties gyvenvietės paviršinio vandens sutvarkymas ir su juo susijusios infrastruktūros rekonstravimas“, „Rokiškio rajono Čedasų, Salų miestelių ir </w:t>
      </w:r>
      <w:proofErr w:type="spellStart"/>
      <w:r w:rsidR="00464BCD" w:rsidRPr="00C13C15">
        <w:rPr>
          <w:rFonts w:ascii="Times New Roman" w:hAnsi="Times New Roman"/>
          <w:sz w:val="24"/>
          <w:szCs w:val="24"/>
        </w:rPr>
        <w:t>Lailūnų</w:t>
      </w:r>
      <w:proofErr w:type="spellEnd"/>
      <w:r w:rsidR="00464BCD" w:rsidRPr="00C13C15">
        <w:rPr>
          <w:rFonts w:ascii="Times New Roman" w:hAnsi="Times New Roman"/>
          <w:sz w:val="24"/>
          <w:szCs w:val="24"/>
        </w:rPr>
        <w:t xml:space="preserve"> kaimo vietovių paviršinio vandens sutvarkymas ir su juo susijusios infrastruktūros rekonstravimas“</w:t>
      </w:r>
      <w:r w:rsidR="009F767E">
        <w:rPr>
          <w:rFonts w:ascii="Times New Roman" w:hAnsi="Times New Roman"/>
          <w:sz w:val="24"/>
          <w:szCs w:val="24"/>
        </w:rPr>
        <w:t>,</w:t>
      </w:r>
      <w:r w:rsidR="00464BCD" w:rsidRPr="00C13C15">
        <w:rPr>
          <w:rFonts w:ascii="Times New Roman" w:hAnsi="Times New Roman"/>
          <w:sz w:val="24"/>
          <w:szCs w:val="24"/>
        </w:rPr>
        <w:t xml:space="preserve"> „Salų dvaro pastato rekonstravimas“ </w:t>
      </w:r>
      <w:r w:rsidR="009F767E">
        <w:t xml:space="preserve">– </w:t>
      </w:r>
      <w:r w:rsidR="00464BCD" w:rsidRPr="00C13C15">
        <w:rPr>
          <w:rFonts w:ascii="Times New Roman" w:hAnsi="Times New Roman"/>
          <w:sz w:val="24"/>
          <w:szCs w:val="24"/>
        </w:rPr>
        <w:t>išlaidų dalinį s</w:t>
      </w:r>
      <w:r w:rsidR="007E09B7" w:rsidRPr="00C13C15">
        <w:rPr>
          <w:rFonts w:ascii="Times New Roman" w:hAnsi="Times New Roman"/>
          <w:sz w:val="24"/>
          <w:szCs w:val="24"/>
        </w:rPr>
        <w:t>avivaldybės finansavimą 2016</w:t>
      </w:r>
      <w:r w:rsidR="009F767E">
        <w:t>–</w:t>
      </w:r>
      <w:r w:rsidR="007E09B7" w:rsidRPr="00C13C15">
        <w:rPr>
          <w:rFonts w:ascii="Times New Roman" w:hAnsi="Times New Roman"/>
          <w:sz w:val="24"/>
          <w:szCs w:val="24"/>
        </w:rPr>
        <w:t>2020</w:t>
      </w:r>
      <w:r w:rsidR="00464BCD" w:rsidRPr="00C13C15">
        <w:rPr>
          <w:rFonts w:ascii="Times New Roman" w:hAnsi="Times New Roman"/>
          <w:sz w:val="24"/>
          <w:szCs w:val="24"/>
        </w:rPr>
        <w:t xml:space="preserve"> metais – ne mažiau </w:t>
      </w:r>
      <w:r w:rsidR="007E09B7" w:rsidRPr="00C13C15">
        <w:rPr>
          <w:rFonts w:ascii="Times New Roman" w:hAnsi="Times New Roman"/>
          <w:sz w:val="24"/>
          <w:szCs w:val="24"/>
        </w:rPr>
        <w:t>20</w:t>
      </w:r>
      <w:r w:rsidR="00464BCD" w:rsidRPr="00C13C15">
        <w:rPr>
          <w:rFonts w:ascii="Times New Roman" w:hAnsi="Times New Roman"/>
          <w:sz w:val="24"/>
          <w:szCs w:val="24"/>
        </w:rPr>
        <w:t xml:space="preserve"> proc</w:t>
      </w:r>
      <w:r w:rsidR="007E09B7" w:rsidRPr="00C13C15">
        <w:rPr>
          <w:rFonts w:ascii="Times New Roman" w:hAnsi="Times New Roman"/>
          <w:sz w:val="24"/>
          <w:szCs w:val="24"/>
        </w:rPr>
        <w:t>entų tinkamų finansuoti projektų</w:t>
      </w:r>
      <w:r w:rsidR="00464BCD" w:rsidRPr="00C13C15">
        <w:rPr>
          <w:rFonts w:ascii="Times New Roman" w:hAnsi="Times New Roman"/>
          <w:sz w:val="24"/>
          <w:szCs w:val="24"/>
        </w:rPr>
        <w:t xml:space="preserve"> išlaidų, padengti visas netinkamas</w:t>
      </w:r>
      <w:r w:rsidR="007E09B7" w:rsidRPr="00C13C15">
        <w:rPr>
          <w:rFonts w:ascii="Times New Roman" w:hAnsi="Times New Roman"/>
          <w:sz w:val="24"/>
          <w:szCs w:val="24"/>
        </w:rPr>
        <w:t xml:space="preserve"> finansuoti</w:t>
      </w:r>
      <w:r w:rsidR="00464BCD" w:rsidRPr="00C13C15">
        <w:rPr>
          <w:rFonts w:ascii="Times New Roman" w:hAnsi="Times New Roman"/>
          <w:sz w:val="24"/>
          <w:szCs w:val="24"/>
        </w:rPr>
        <w:t xml:space="preserve">, tačiau projektui įgyvendinti reikalingas, išlaidas bei tinkamų finansuoti išlaidų dalį, kurių nepadengia projekto finansavimas.  </w:t>
      </w:r>
    </w:p>
    <w:p w:rsidR="00A27BEB" w:rsidRDefault="00464BCD" w:rsidP="00A27BEB">
      <w:pPr>
        <w:spacing w:after="0" w:line="240" w:lineRule="auto"/>
        <w:ind w:firstLine="720"/>
        <w:jc w:val="both"/>
        <w:rPr>
          <w:rFonts w:ascii="Times New Roman" w:hAnsi="Times New Roman"/>
          <w:sz w:val="24"/>
          <w:szCs w:val="24"/>
        </w:rPr>
      </w:pPr>
      <w:r w:rsidRPr="00C13C15">
        <w:rPr>
          <w:rFonts w:ascii="Times New Roman" w:hAnsi="Times New Roman"/>
          <w:sz w:val="24"/>
          <w:szCs w:val="24"/>
        </w:rPr>
        <w:t>3. Leisti Rokiškio rajono savivaldybės admi</w:t>
      </w:r>
      <w:r w:rsidR="007E09B7" w:rsidRPr="00C13C15">
        <w:rPr>
          <w:rFonts w:ascii="Times New Roman" w:hAnsi="Times New Roman"/>
          <w:sz w:val="24"/>
          <w:szCs w:val="24"/>
        </w:rPr>
        <w:t>nistracijai organizuoti projektų</w:t>
      </w:r>
      <w:r w:rsidRPr="00C13C15">
        <w:rPr>
          <w:rFonts w:ascii="Times New Roman" w:hAnsi="Times New Roman"/>
          <w:sz w:val="24"/>
          <w:szCs w:val="24"/>
        </w:rPr>
        <w:t xml:space="preserve"> </w:t>
      </w:r>
      <w:r w:rsidR="007E09B7" w:rsidRPr="00C13C15">
        <w:rPr>
          <w:rFonts w:ascii="Times New Roman" w:hAnsi="Times New Roman"/>
          <w:sz w:val="24"/>
          <w:szCs w:val="24"/>
        </w:rPr>
        <w:t xml:space="preserve">„Rokiškio rajono Panemunėlio </w:t>
      </w:r>
      <w:proofErr w:type="spellStart"/>
      <w:r w:rsidR="007E09B7" w:rsidRPr="00C13C15">
        <w:rPr>
          <w:rFonts w:ascii="Times New Roman" w:hAnsi="Times New Roman"/>
          <w:sz w:val="24"/>
          <w:szCs w:val="24"/>
        </w:rPr>
        <w:t>gelž</w:t>
      </w:r>
      <w:proofErr w:type="spellEnd"/>
      <w:r w:rsidR="007E09B7" w:rsidRPr="00C13C15">
        <w:rPr>
          <w:rFonts w:ascii="Times New Roman" w:hAnsi="Times New Roman"/>
          <w:sz w:val="24"/>
          <w:szCs w:val="24"/>
        </w:rPr>
        <w:t xml:space="preserve">. stoties gyvenvietės paviršinio vandens sutvarkymas ir su juo susijusios infrastruktūros rekonstravimas“, „Rokiškio rajono Čedasų, Salų miestelių ir </w:t>
      </w:r>
      <w:proofErr w:type="spellStart"/>
      <w:r w:rsidR="007E09B7" w:rsidRPr="00C13C15">
        <w:rPr>
          <w:rFonts w:ascii="Times New Roman" w:hAnsi="Times New Roman"/>
          <w:sz w:val="24"/>
          <w:szCs w:val="24"/>
        </w:rPr>
        <w:t>Lailūnų</w:t>
      </w:r>
      <w:proofErr w:type="spellEnd"/>
      <w:r w:rsidR="007E09B7" w:rsidRPr="00C13C15">
        <w:rPr>
          <w:rFonts w:ascii="Times New Roman" w:hAnsi="Times New Roman"/>
          <w:sz w:val="24"/>
          <w:szCs w:val="24"/>
        </w:rPr>
        <w:t xml:space="preserve"> kaimo vietovių paviršinio vandens sutvarkymas ir su juo susijusios infrastruktūros rekonstravimas“</w:t>
      </w:r>
      <w:r w:rsidR="009F767E">
        <w:rPr>
          <w:rFonts w:ascii="Times New Roman" w:hAnsi="Times New Roman"/>
          <w:sz w:val="24"/>
          <w:szCs w:val="24"/>
        </w:rPr>
        <w:t>,</w:t>
      </w:r>
      <w:r w:rsidR="007E09B7" w:rsidRPr="00C13C15">
        <w:rPr>
          <w:rFonts w:ascii="Times New Roman" w:hAnsi="Times New Roman"/>
          <w:sz w:val="24"/>
          <w:szCs w:val="24"/>
        </w:rPr>
        <w:t xml:space="preserve"> „Salų dvaro pastato rekonstravimas“</w:t>
      </w:r>
      <w:r w:rsidRPr="00C13C15">
        <w:rPr>
          <w:rFonts w:ascii="Times New Roman" w:hAnsi="Times New Roman"/>
          <w:sz w:val="24"/>
          <w:szCs w:val="24"/>
        </w:rPr>
        <w:t xml:space="preserve"> </w:t>
      </w:r>
      <w:r w:rsidR="007E09B7" w:rsidRPr="00C13C15">
        <w:rPr>
          <w:rFonts w:ascii="Times New Roman" w:hAnsi="Times New Roman"/>
          <w:sz w:val="24"/>
          <w:szCs w:val="24"/>
        </w:rPr>
        <w:t xml:space="preserve">projektinių pasiūlymų, </w:t>
      </w:r>
      <w:r w:rsidRPr="00C13C15">
        <w:rPr>
          <w:rFonts w:ascii="Times New Roman" w:hAnsi="Times New Roman"/>
          <w:sz w:val="24"/>
          <w:szCs w:val="24"/>
        </w:rPr>
        <w:t>paraišk</w:t>
      </w:r>
      <w:r w:rsidR="007E09B7" w:rsidRPr="00C13C15">
        <w:rPr>
          <w:rFonts w:ascii="Times New Roman" w:hAnsi="Times New Roman"/>
          <w:sz w:val="24"/>
          <w:szCs w:val="24"/>
        </w:rPr>
        <w:t>ų</w:t>
      </w:r>
      <w:r w:rsidRPr="00C13C15">
        <w:rPr>
          <w:rFonts w:ascii="Times New Roman" w:hAnsi="Times New Roman"/>
          <w:sz w:val="24"/>
          <w:szCs w:val="24"/>
        </w:rPr>
        <w:t xml:space="preserve"> ir kitos techninės dokumentacijos parengimą.</w:t>
      </w:r>
      <w:r w:rsidR="00A27BEB" w:rsidRPr="00A27BEB">
        <w:rPr>
          <w:rFonts w:ascii="Times New Roman" w:hAnsi="Times New Roman"/>
          <w:sz w:val="24"/>
          <w:szCs w:val="24"/>
        </w:rPr>
        <w:t xml:space="preserve"> </w:t>
      </w:r>
    </w:p>
    <w:p w:rsidR="00A27BEB" w:rsidRPr="00C13C15" w:rsidRDefault="00A27BEB" w:rsidP="00A27BEB">
      <w:pPr>
        <w:spacing w:after="0" w:line="240" w:lineRule="auto"/>
        <w:ind w:firstLine="720"/>
        <w:jc w:val="both"/>
        <w:rPr>
          <w:rFonts w:ascii="Times New Roman" w:hAnsi="Times New Roman"/>
          <w:sz w:val="24"/>
          <w:szCs w:val="24"/>
        </w:rPr>
      </w:pPr>
      <w:r>
        <w:rPr>
          <w:rFonts w:ascii="Times New Roman" w:hAnsi="Times New Roman"/>
          <w:sz w:val="24"/>
          <w:szCs w:val="24"/>
        </w:rPr>
        <w:t xml:space="preserve">4. </w:t>
      </w:r>
      <w:r w:rsidRPr="00C13C15">
        <w:rPr>
          <w:rFonts w:ascii="Times New Roman" w:hAnsi="Times New Roman"/>
          <w:sz w:val="24"/>
          <w:szCs w:val="24"/>
        </w:rPr>
        <w:t xml:space="preserve">Pritarti, kad </w:t>
      </w:r>
      <w:r>
        <w:rPr>
          <w:rFonts w:ascii="Times New Roman" w:hAnsi="Times New Roman"/>
          <w:sz w:val="24"/>
          <w:szCs w:val="24"/>
        </w:rPr>
        <w:t xml:space="preserve">UAB „Rokiškio vandenys“ </w:t>
      </w:r>
      <w:r w:rsidRPr="00C13C15">
        <w:rPr>
          <w:rFonts w:ascii="Times New Roman" w:hAnsi="Times New Roman"/>
          <w:sz w:val="24"/>
          <w:szCs w:val="24"/>
        </w:rPr>
        <w:t>paramai gauti pagal Lietuvos kaimo plėtros 2014–2020 metų programos priemonės „Pagrindinės paslaugos ir kaimų atnaujinimas kaimo vietovėse“ veiklos sritis „Parama investicijoms į visų rūšių mažos apimties infrastruktūrą“ ir „Parama investicijoms į kaimo kultūros ir gamtos paveldą, kraštovaizdį“ teiktų ir, gavusi paramą, įgyvendintų šiuos projektus:</w:t>
      </w:r>
      <w:r w:rsidRPr="00C13C15">
        <w:rPr>
          <w:rFonts w:ascii="Times New Roman" w:hAnsi="Times New Roman"/>
          <w:sz w:val="24"/>
          <w:szCs w:val="24"/>
        </w:rPr>
        <w:tab/>
      </w:r>
    </w:p>
    <w:p w:rsidR="00A27BEB" w:rsidRPr="00C13C15" w:rsidRDefault="00A27BEB" w:rsidP="00A27BEB">
      <w:pPr>
        <w:spacing w:after="0" w:line="240" w:lineRule="auto"/>
        <w:ind w:firstLine="720"/>
        <w:jc w:val="both"/>
        <w:rPr>
          <w:rFonts w:ascii="Times New Roman" w:hAnsi="Times New Roman"/>
          <w:sz w:val="24"/>
          <w:szCs w:val="24"/>
        </w:rPr>
      </w:pPr>
      <w:r>
        <w:rPr>
          <w:rFonts w:ascii="Times New Roman" w:hAnsi="Times New Roman"/>
          <w:sz w:val="24"/>
          <w:szCs w:val="24"/>
        </w:rPr>
        <w:t>4</w:t>
      </w:r>
      <w:r w:rsidRPr="00C13C15">
        <w:rPr>
          <w:rFonts w:ascii="Times New Roman" w:hAnsi="Times New Roman"/>
          <w:sz w:val="24"/>
          <w:szCs w:val="24"/>
        </w:rPr>
        <w:t xml:space="preserve">.1. „Vandens gerinimo įrenginių statyba Salų miestelyje, </w:t>
      </w:r>
      <w:proofErr w:type="spellStart"/>
      <w:r w:rsidRPr="00C13C15">
        <w:rPr>
          <w:rFonts w:ascii="Times New Roman" w:hAnsi="Times New Roman"/>
          <w:sz w:val="24"/>
          <w:szCs w:val="24"/>
        </w:rPr>
        <w:t>Apaščios</w:t>
      </w:r>
      <w:proofErr w:type="spellEnd"/>
      <w:r w:rsidRPr="00C13C15">
        <w:rPr>
          <w:rFonts w:ascii="Times New Roman" w:hAnsi="Times New Roman"/>
          <w:sz w:val="24"/>
          <w:szCs w:val="24"/>
        </w:rPr>
        <w:t>, Kalvių kaimuose“;</w:t>
      </w:r>
    </w:p>
    <w:p w:rsidR="00464BCD" w:rsidRPr="00C13C15" w:rsidRDefault="00A27BEB" w:rsidP="00C13C15">
      <w:pPr>
        <w:spacing w:after="0" w:line="240" w:lineRule="auto"/>
        <w:jc w:val="both"/>
        <w:rPr>
          <w:rFonts w:ascii="Times New Roman" w:hAnsi="Times New Roman"/>
          <w:sz w:val="24"/>
          <w:szCs w:val="24"/>
        </w:rPr>
      </w:pPr>
      <w:r w:rsidRPr="00C13C15">
        <w:rPr>
          <w:rFonts w:ascii="Times New Roman" w:hAnsi="Times New Roman"/>
          <w:sz w:val="24"/>
          <w:szCs w:val="24"/>
        </w:rPr>
        <w:tab/>
      </w:r>
      <w:r>
        <w:rPr>
          <w:rFonts w:ascii="Times New Roman" w:hAnsi="Times New Roman"/>
          <w:sz w:val="24"/>
          <w:szCs w:val="24"/>
        </w:rPr>
        <w:t>4</w:t>
      </w:r>
      <w:r w:rsidRPr="00C13C15">
        <w:rPr>
          <w:rFonts w:ascii="Times New Roman" w:hAnsi="Times New Roman"/>
          <w:sz w:val="24"/>
          <w:szCs w:val="24"/>
        </w:rPr>
        <w:t xml:space="preserve">.2. „Vandens gerinimo įrenginių statyba Panemunėlio miestelyje, Kazliškio, Pagojų, </w:t>
      </w:r>
      <w:proofErr w:type="spellStart"/>
      <w:r w:rsidRPr="00C13C15">
        <w:rPr>
          <w:rFonts w:ascii="Times New Roman" w:hAnsi="Times New Roman"/>
          <w:sz w:val="24"/>
          <w:szCs w:val="24"/>
        </w:rPr>
        <w:t>Aleksandravėlės</w:t>
      </w:r>
      <w:proofErr w:type="spellEnd"/>
      <w:r w:rsidRPr="00C13C15">
        <w:rPr>
          <w:rFonts w:ascii="Times New Roman" w:hAnsi="Times New Roman"/>
          <w:sz w:val="24"/>
          <w:szCs w:val="24"/>
        </w:rPr>
        <w:t xml:space="preserve"> kaimuose</w:t>
      </w:r>
      <w:r>
        <w:rPr>
          <w:rFonts w:ascii="Times New Roman" w:hAnsi="Times New Roman"/>
          <w:sz w:val="24"/>
          <w:szCs w:val="24"/>
        </w:rPr>
        <w:t>.</w:t>
      </w:r>
    </w:p>
    <w:p w:rsidR="00A27BEB" w:rsidRDefault="00272B58" w:rsidP="00764418">
      <w:pPr>
        <w:spacing w:after="0" w:line="240" w:lineRule="auto"/>
        <w:ind w:firstLine="720"/>
        <w:jc w:val="both"/>
        <w:rPr>
          <w:rFonts w:ascii="Times New Roman" w:hAnsi="Times New Roman"/>
          <w:sz w:val="24"/>
          <w:szCs w:val="24"/>
        </w:rPr>
      </w:pPr>
      <w:r w:rsidRPr="00C13C15">
        <w:rPr>
          <w:rFonts w:ascii="Times New Roman" w:hAnsi="Times New Roman"/>
          <w:sz w:val="24"/>
          <w:szCs w:val="24"/>
        </w:rPr>
        <w:lastRenderedPageBreak/>
        <w:t xml:space="preserve">Šis sprendimas gali būti skundžiamas </w:t>
      </w:r>
      <w:r w:rsidR="00E6110A" w:rsidRPr="00C13C15">
        <w:rPr>
          <w:rFonts w:ascii="Times New Roman" w:hAnsi="Times New Roman"/>
          <w:sz w:val="24"/>
          <w:szCs w:val="24"/>
        </w:rPr>
        <w:t>Lietuvos Respublikos administracinių bylų teisenos įstatymo nustatyta tvarka.</w:t>
      </w:r>
    </w:p>
    <w:p w:rsidR="00764418" w:rsidRDefault="00764418" w:rsidP="00764418">
      <w:pPr>
        <w:spacing w:after="0" w:line="240" w:lineRule="auto"/>
        <w:ind w:firstLine="720"/>
        <w:jc w:val="both"/>
        <w:rPr>
          <w:rFonts w:ascii="Times New Roman" w:hAnsi="Times New Roman"/>
          <w:sz w:val="24"/>
          <w:szCs w:val="24"/>
        </w:rPr>
      </w:pPr>
    </w:p>
    <w:p w:rsidR="00764418" w:rsidRDefault="00764418" w:rsidP="00764418">
      <w:pPr>
        <w:spacing w:after="0" w:line="240" w:lineRule="auto"/>
        <w:ind w:firstLine="720"/>
        <w:jc w:val="both"/>
        <w:rPr>
          <w:rFonts w:ascii="Times New Roman" w:hAnsi="Times New Roman"/>
          <w:sz w:val="24"/>
          <w:szCs w:val="24"/>
        </w:rPr>
      </w:pPr>
    </w:p>
    <w:p w:rsidR="00764418" w:rsidRDefault="00764418" w:rsidP="00764418">
      <w:pPr>
        <w:spacing w:after="0" w:line="240" w:lineRule="auto"/>
        <w:ind w:firstLine="720"/>
        <w:jc w:val="both"/>
        <w:rPr>
          <w:rFonts w:ascii="Times New Roman" w:hAnsi="Times New Roman"/>
          <w:sz w:val="24"/>
          <w:szCs w:val="24"/>
        </w:rPr>
      </w:pPr>
    </w:p>
    <w:p w:rsidR="00764418" w:rsidRDefault="00764418" w:rsidP="00764418">
      <w:pPr>
        <w:spacing w:after="0" w:line="240" w:lineRule="auto"/>
        <w:ind w:firstLine="720"/>
        <w:jc w:val="both"/>
        <w:rPr>
          <w:rFonts w:ascii="Times New Roman" w:hAnsi="Times New Roman"/>
          <w:sz w:val="24"/>
          <w:szCs w:val="24"/>
        </w:rPr>
      </w:pPr>
    </w:p>
    <w:p w:rsidR="00B5360C" w:rsidRPr="00C13C15" w:rsidRDefault="00B5360C" w:rsidP="00C13C15">
      <w:pPr>
        <w:spacing w:line="240" w:lineRule="auto"/>
        <w:rPr>
          <w:rFonts w:ascii="Times New Roman" w:hAnsi="Times New Roman"/>
          <w:sz w:val="24"/>
          <w:szCs w:val="24"/>
        </w:rPr>
      </w:pPr>
      <w:r w:rsidRPr="00C13C15">
        <w:rPr>
          <w:rFonts w:ascii="Times New Roman" w:hAnsi="Times New Roman"/>
          <w:sz w:val="24"/>
          <w:szCs w:val="24"/>
        </w:rPr>
        <w:t>Savivaldybės meras</w:t>
      </w:r>
      <w:r w:rsidRPr="00C13C15">
        <w:rPr>
          <w:rFonts w:ascii="Times New Roman" w:hAnsi="Times New Roman"/>
          <w:sz w:val="24"/>
          <w:szCs w:val="24"/>
        </w:rPr>
        <w:tab/>
      </w:r>
      <w:r w:rsidRPr="00C13C15">
        <w:rPr>
          <w:rFonts w:ascii="Times New Roman" w:hAnsi="Times New Roman"/>
          <w:sz w:val="24"/>
          <w:szCs w:val="24"/>
        </w:rPr>
        <w:tab/>
      </w:r>
      <w:r w:rsidRPr="00C13C15">
        <w:rPr>
          <w:rFonts w:ascii="Times New Roman" w:hAnsi="Times New Roman"/>
          <w:sz w:val="24"/>
          <w:szCs w:val="24"/>
        </w:rPr>
        <w:tab/>
      </w:r>
      <w:r w:rsidRPr="00C13C15">
        <w:rPr>
          <w:rFonts w:ascii="Times New Roman" w:hAnsi="Times New Roman"/>
          <w:sz w:val="24"/>
          <w:szCs w:val="24"/>
        </w:rPr>
        <w:tab/>
      </w:r>
      <w:r w:rsidRPr="00C13C15">
        <w:rPr>
          <w:rFonts w:ascii="Times New Roman" w:hAnsi="Times New Roman"/>
          <w:sz w:val="24"/>
          <w:szCs w:val="24"/>
        </w:rPr>
        <w:tab/>
      </w:r>
      <w:r w:rsidRPr="00C13C15">
        <w:rPr>
          <w:rFonts w:ascii="Times New Roman" w:hAnsi="Times New Roman"/>
          <w:sz w:val="24"/>
          <w:szCs w:val="24"/>
        </w:rPr>
        <w:tab/>
      </w:r>
      <w:r w:rsidRPr="00C13C15">
        <w:rPr>
          <w:rFonts w:ascii="Times New Roman" w:hAnsi="Times New Roman"/>
          <w:sz w:val="24"/>
          <w:szCs w:val="24"/>
        </w:rPr>
        <w:tab/>
      </w:r>
      <w:r w:rsidRPr="00C13C15">
        <w:rPr>
          <w:rFonts w:ascii="Times New Roman" w:hAnsi="Times New Roman"/>
          <w:sz w:val="24"/>
          <w:szCs w:val="24"/>
        </w:rPr>
        <w:tab/>
        <w:t>Antanas Vagonis</w:t>
      </w: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764418" w:rsidRDefault="00764418" w:rsidP="00C13C15">
      <w:pPr>
        <w:spacing w:line="240" w:lineRule="auto"/>
        <w:rPr>
          <w:rFonts w:ascii="Times New Roman" w:hAnsi="Times New Roman"/>
        </w:rPr>
      </w:pPr>
    </w:p>
    <w:p w:rsidR="00C40A15" w:rsidRDefault="00764418" w:rsidP="00C13C15">
      <w:pPr>
        <w:spacing w:line="240" w:lineRule="auto"/>
        <w:rPr>
          <w:rFonts w:ascii="Times New Roman" w:hAnsi="Times New Roman"/>
        </w:rPr>
      </w:pPr>
      <w:r>
        <w:rPr>
          <w:rFonts w:ascii="Times New Roman" w:hAnsi="Times New Roman"/>
        </w:rPr>
        <w:t xml:space="preserve">Gražina </w:t>
      </w:r>
      <w:proofErr w:type="spellStart"/>
      <w:r>
        <w:rPr>
          <w:rFonts w:ascii="Times New Roman" w:hAnsi="Times New Roman"/>
        </w:rPr>
        <w:t>Švanienė</w:t>
      </w:r>
      <w:proofErr w:type="spellEnd"/>
    </w:p>
    <w:p w:rsidR="00764418" w:rsidRPr="00764418" w:rsidRDefault="00764418" w:rsidP="00764418">
      <w:pPr>
        <w:overflowPunct w:val="0"/>
        <w:autoSpaceDE w:val="0"/>
        <w:autoSpaceDN w:val="0"/>
        <w:adjustRightInd w:val="0"/>
        <w:jc w:val="center"/>
        <w:rPr>
          <w:rFonts w:ascii="Times New Roman" w:eastAsia="Times New Roman" w:hAnsi="Times New Roman"/>
          <w:b/>
          <w:sz w:val="24"/>
          <w:szCs w:val="24"/>
        </w:rPr>
      </w:pPr>
      <w:r w:rsidRPr="00764418">
        <w:rPr>
          <w:rFonts w:ascii="Times New Roman" w:eastAsia="Times New Roman" w:hAnsi="Times New Roman"/>
          <w:b/>
          <w:sz w:val="24"/>
          <w:szCs w:val="24"/>
        </w:rPr>
        <w:lastRenderedPageBreak/>
        <w:t>ROKIŠKIO RAJONO SAVIVALDYBĖS TARYBOS SPRENDIMO</w:t>
      </w:r>
    </w:p>
    <w:p w:rsidR="00764418" w:rsidRPr="00764418" w:rsidRDefault="00764418" w:rsidP="00764418">
      <w:pPr>
        <w:overflowPunct w:val="0"/>
        <w:autoSpaceDE w:val="0"/>
        <w:autoSpaceDN w:val="0"/>
        <w:adjustRightInd w:val="0"/>
        <w:jc w:val="center"/>
        <w:rPr>
          <w:rFonts w:ascii="Times New Roman" w:eastAsia="Times New Roman" w:hAnsi="Times New Roman"/>
          <w:b/>
          <w:sz w:val="24"/>
          <w:szCs w:val="24"/>
        </w:rPr>
      </w:pPr>
      <w:r w:rsidRPr="00764418">
        <w:rPr>
          <w:rFonts w:ascii="Times New Roman" w:hAnsi="Times New Roman"/>
          <w:b/>
          <w:sz w:val="24"/>
          <w:szCs w:val="24"/>
        </w:rPr>
        <w:t>„DĖL PRITARIMO TEIKTI PROJEKTŲ PARAIŠKAS IR DALINIO JŲ FINANSAVIMO</w:t>
      </w:r>
      <w:r w:rsidRPr="00764418">
        <w:rPr>
          <w:rFonts w:ascii="Times New Roman" w:eastAsia="Times New Roman" w:hAnsi="Times New Roman"/>
          <w:b/>
          <w:sz w:val="24"/>
          <w:szCs w:val="24"/>
        </w:rPr>
        <w:t>“ AIŠKINAMASIS RAŠTAS</w:t>
      </w:r>
    </w:p>
    <w:p w:rsidR="00764418" w:rsidRPr="00764418" w:rsidRDefault="00764418" w:rsidP="00764418">
      <w:pPr>
        <w:overflowPunct w:val="0"/>
        <w:autoSpaceDE w:val="0"/>
        <w:autoSpaceDN w:val="0"/>
        <w:adjustRightInd w:val="0"/>
        <w:rPr>
          <w:rFonts w:ascii="Times New Roman" w:eastAsia="Times New Roman" w:hAnsi="Times New Roman"/>
          <w:b/>
          <w:sz w:val="24"/>
          <w:szCs w:val="24"/>
        </w:rPr>
      </w:pPr>
    </w:p>
    <w:p w:rsidR="00764418" w:rsidRPr="00764418" w:rsidRDefault="00764418" w:rsidP="00764418">
      <w:pPr>
        <w:overflowPunct w:val="0"/>
        <w:autoSpaceDE w:val="0"/>
        <w:autoSpaceDN w:val="0"/>
        <w:adjustRightInd w:val="0"/>
        <w:jc w:val="center"/>
        <w:rPr>
          <w:rFonts w:ascii="Times New Roman" w:eastAsia="Times New Roman" w:hAnsi="Times New Roman"/>
          <w:sz w:val="24"/>
          <w:szCs w:val="24"/>
        </w:rPr>
      </w:pPr>
      <w:r w:rsidRPr="00764418">
        <w:rPr>
          <w:rFonts w:ascii="Times New Roman" w:eastAsia="Times New Roman" w:hAnsi="Times New Roman"/>
          <w:sz w:val="24"/>
          <w:szCs w:val="24"/>
        </w:rPr>
        <w:t>2016 m. rugsėjo 5 d.</w:t>
      </w:r>
    </w:p>
    <w:p w:rsidR="00764418" w:rsidRPr="00764418" w:rsidRDefault="00764418" w:rsidP="00764418">
      <w:pPr>
        <w:overflowPunct w:val="0"/>
        <w:autoSpaceDE w:val="0"/>
        <w:autoSpaceDN w:val="0"/>
        <w:adjustRightInd w:val="0"/>
        <w:jc w:val="center"/>
        <w:rPr>
          <w:rFonts w:ascii="Times New Roman" w:eastAsia="Times New Roman" w:hAnsi="Times New Roman"/>
          <w:sz w:val="24"/>
          <w:szCs w:val="24"/>
        </w:rPr>
      </w:pPr>
      <w:r w:rsidRPr="00764418">
        <w:rPr>
          <w:rFonts w:ascii="Times New Roman" w:eastAsia="Times New Roman" w:hAnsi="Times New Roman"/>
          <w:sz w:val="24"/>
          <w:szCs w:val="24"/>
        </w:rPr>
        <w:t>Rokiškis</w:t>
      </w:r>
    </w:p>
    <w:p w:rsidR="00764418" w:rsidRPr="00764418" w:rsidRDefault="00764418" w:rsidP="00764418">
      <w:pPr>
        <w:overflowPunct w:val="0"/>
        <w:autoSpaceDE w:val="0"/>
        <w:autoSpaceDN w:val="0"/>
        <w:adjustRightInd w:val="0"/>
        <w:jc w:val="center"/>
        <w:rPr>
          <w:rFonts w:ascii="Times New Roman" w:eastAsia="Times New Roman" w:hAnsi="Times New Roman"/>
          <w:sz w:val="24"/>
          <w:szCs w:val="24"/>
        </w:rPr>
      </w:pPr>
    </w:p>
    <w:p w:rsidR="00764418" w:rsidRPr="00764418" w:rsidRDefault="00764418" w:rsidP="00764418">
      <w:pPr>
        <w:overflowPunct w:val="0"/>
        <w:autoSpaceDE w:val="0"/>
        <w:autoSpaceDN w:val="0"/>
        <w:adjustRightInd w:val="0"/>
        <w:rPr>
          <w:rFonts w:ascii="Times New Roman" w:eastAsia="Times New Roman" w:hAnsi="Times New Roman"/>
          <w:sz w:val="24"/>
          <w:szCs w:val="24"/>
        </w:rPr>
      </w:pPr>
      <w:r w:rsidRPr="00764418">
        <w:rPr>
          <w:rFonts w:ascii="Times New Roman" w:eastAsia="Times New Roman" w:hAnsi="Times New Roman"/>
          <w:b/>
          <w:sz w:val="24"/>
          <w:szCs w:val="24"/>
        </w:rPr>
        <w:t>Parengto sprendimo projekto tikslai ir uždaviniai:</w:t>
      </w:r>
    </w:p>
    <w:p w:rsidR="00764418" w:rsidRPr="00764418" w:rsidRDefault="00764418" w:rsidP="00764418">
      <w:pPr>
        <w:rPr>
          <w:rFonts w:ascii="Times New Roman" w:hAnsi="Times New Roman"/>
          <w:sz w:val="24"/>
          <w:szCs w:val="24"/>
        </w:rPr>
      </w:pPr>
      <w:r w:rsidRPr="00764418">
        <w:rPr>
          <w:rFonts w:ascii="Times New Roman" w:eastAsia="Times New Roman" w:hAnsi="Times New Roman"/>
          <w:sz w:val="24"/>
          <w:szCs w:val="24"/>
        </w:rPr>
        <w:t xml:space="preserve">Rokiškio rajono savivaldybės administracija, atsižvelgusi į </w:t>
      </w:r>
      <w:r w:rsidRPr="00764418">
        <w:rPr>
          <w:rFonts w:ascii="Times New Roman" w:hAnsi="Times New Roman"/>
          <w:sz w:val="24"/>
          <w:szCs w:val="24"/>
        </w:rPr>
        <w:t xml:space="preserve">Regioninės plėtros departamento prie Vidaus reikalų ministerijos Panevėžio apskrities skyriaus 2016 m. liepos 14 d. kvietimą Nr. 51/4D-159 numato teikti projektinius pasiūlymus, o vėliau – ir paraiškas, Panevėžio regiono projektų sąrašui sudaryti pagal priemonės „Pagrindinės paslaugos ir kaimų atnaujinimas kaimo vietovėse“ veiklos sritis „Parama investicijoms į visų rūšių mažos apimties infrastruktūrą“ ir „Parama investicijoms į kaimo kultūros ir gamtos paveldą, kraštovaizdį“ ir prašo pritarti numatomų teikti projektų teikimui ES paramai gauti bei užtikrinti jų dalinį finansavimą savivaldybės lėšomis. </w:t>
      </w:r>
    </w:p>
    <w:p w:rsidR="00764418" w:rsidRPr="00764418" w:rsidRDefault="00764418" w:rsidP="00764418">
      <w:pPr>
        <w:tabs>
          <w:tab w:val="left" w:pos="720"/>
          <w:tab w:val="center" w:pos="4153"/>
          <w:tab w:val="right" w:pos="8306"/>
        </w:tabs>
        <w:overflowPunct w:val="0"/>
        <w:autoSpaceDE w:val="0"/>
        <w:autoSpaceDN w:val="0"/>
        <w:adjustRightInd w:val="0"/>
        <w:rPr>
          <w:rFonts w:ascii="Times New Roman" w:eastAsia="Times New Roman" w:hAnsi="Times New Roman"/>
          <w:b/>
          <w:sz w:val="24"/>
          <w:szCs w:val="24"/>
        </w:rPr>
      </w:pPr>
      <w:r w:rsidRPr="00764418">
        <w:rPr>
          <w:rFonts w:ascii="Times New Roman" w:eastAsia="Times New Roman" w:hAnsi="Times New Roman"/>
          <w:b/>
          <w:sz w:val="24"/>
          <w:szCs w:val="24"/>
        </w:rPr>
        <w:t xml:space="preserve">Šiuo metu esantis teisinis reglamentavimas. </w:t>
      </w:r>
    </w:p>
    <w:p w:rsidR="00764418" w:rsidRPr="00764418" w:rsidRDefault="00764418" w:rsidP="0076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4"/>
          <w:szCs w:val="24"/>
        </w:rPr>
      </w:pPr>
      <w:r w:rsidRPr="00764418">
        <w:rPr>
          <w:rFonts w:ascii="Times New Roman" w:hAnsi="Times New Roman"/>
          <w:i/>
          <w:sz w:val="24"/>
          <w:szCs w:val="24"/>
        </w:rPr>
        <w:t>Lietuvos Respublikos vietos savivaldos įstatymas</w:t>
      </w:r>
      <w:r w:rsidRPr="00764418">
        <w:rPr>
          <w:rFonts w:ascii="Times New Roman" w:hAnsi="Times New Roman"/>
          <w:sz w:val="24"/>
          <w:szCs w:val="24"/>
        </w:rPr>
        <w:t>, kurio 16 straipsnio 2 dalies</w:t>
      </w:r>
      <w:r w:rsidRPr="00764418">
        <w:rPr>
          <w:rFonts w:ascii="Times New Roman" w:hAnsi="Times New Roman"/>
          <w:sz w:val="24"/>
          <w:szCs w:val="24"/>
        </w:rPr>
        <w:br/>
        <w:t xml:space="preserve">30 punkte nustatyta, kad sprendimus dėl socialinės ir gamybinės infrastruktūros objektų projektavimo ir statybos priima savivaldybės taryba, 17 punkte – kad savivaldybės taryba sprendžia dėl </w:t>
      </w:r>
      <w:r w:rsidRPr="00764418">
        <w:rPr>
          <w:rFonts w:ascii="Times New Roman" w:eastAsia="Times New Roman" w:hAnsi="Times New Roman"/>
          <w:sz w:val="24"/>
          <w:szCs w:val="24"/>
        </w:rPr>
        <w:t>papildomų ir planą viršijančių savivaldybės biudžeto pajamų ir kitų piniginių lėšų paskirstymo, tikslinės paskirties ir specializuotų fondų  sudarymo ir naudojimo.</w:t>
      </w:r>
    </w:p>
    <w:p w:rsidR="00764418" w:rsidRPr="00764418" w:rsidRDefault="00764418" w:rsidP="00764418">
      <w:pPr>
        <w:rPr>
          <w:rFonts w:ascii="Times New Roman" w:hAnsi="Times New Roman"/>
          <w:b/>
          <w:sz w:val="24"/>
          <w:szCs w:val="24"/>
        </w:rPr>
      </w:pPr>
      <w:r w:rsidRPr="00764418">
        <w:rPr>
          <w:rStyle w:val="Grietas"/>
          <w:rFonts w:ascii="Times New Roman" w:hAnsi="Times New Roman"/>
          <w:b w:val="0"/>
          <w:i/>
          <w:sz w:val="24"/>
          <w:szCs w:val="24"/>
        </w:rPr>
        <w:t xml:space="preserve">Lietuvos kaimo plėtros 2014–2020 m. programa (toliau – KPP), </w:t>
      </w:r>
      <w:r w:rsidRPr="00764418">
        <w:rPr>
          <w:rStyle w:val="Grietas"/>
          <w:rFonts w:ascii="Times New Roman" w:hAnsi="Times New Roman"/>
          <w:b w:val="0"/>
          <w:sz w:val="24"/>
          <w:szCs w:val="24"/>
        </w:rPr>
        <w:t>patvirtinta Europos Komisijos 2015 m. vasario 13 d. sprendimu C(2015)842.</w:t>
      </w:r>
      <w:r w:rsidRPr="00764418">
        <w:rPr>
          <w:rFonts w:ascii="Times New Roman" w:hAnsi="Times New Roman"/>
          <w:b/>
          <w:sz w:val="24"/>
          <w:szCs w:val="24"/>
        </w:rPr>
        <w:t xml:space="preserve"> </w:t>
      </w:r>
    </w:p>
    <w:p w:rsidR="00764418" w:rsidRPr="00764418" w:rsidRDefault="00764418" w:rsidP="00764418">
      <w:pPr>
        <w:pStyle w:val="HTMLiankstoformatuotas"/>
        <w:tabs>
          <w:tab w:val="clear" w:pos="916"/>
          <w:tab w:val="left" w:pos="720"/>
        </w:tabs>
        <w:ind w:left="0"/>
        <w:jc w:val="both"/>
        <w:rPr>
          <w:rFonts w:ascii="Times New Roman" w:hAnsi="Times New Roman" w:cs="Times New Roman"/>
          <w:sz w:val="24"/>
          <w:szCs w:val="24"/>
        </w:rPr>
      </w:pPr>
      <w:r w:rsidRPr="00764418">
        <w:rPr>
          <w:rFonts w:ascii="Times New Roman" w:hAnsi="Times New Roman" w:cs="Times New Roman"/>
          <w:i/>
          <w:sz w:val="24"/>
          <w:szCs w:val="24"/>
        </w:rPr>
        <w:tab/>
        <w:t>Lietuvos kaimo plėtros 2014–2020 metų programos administravimo taisyklės</w:t>
      </w:r>
      <w:r w:rsidRPr="00764418">
        <w:rPr>
          <w:rFonts w:ascii="Times New Roman" w:hAnsi="Times New Roman" w:cs="Times New Roman"/>
          <w:sz w:val="24"/>
          <w:szCs w:val="24"/>
        </w:rPr>
        <w:t>, patvirtintos Lietuvos Respublikos žemės ūkio ministro 2014 m. rugpjūčio 26 d. įsakymu</w:t>
      </w:r>
      <w:r w:rsidRPr="00764418">
        <w:rPr>
          <w:rFonts w:ascii="Times New Roman" w:hAnsi="Times New Roman" w:cs="Times New Roman"/>
          <w:sz w:val="24"/>
          <w:szCs w:val="24"/>
        </w:rPr>
        <w:br/>
        <w:t>Nr. 3D-507. Jos nustato KPP bei KPP priemonių bendrą administravimo  tvarką.</w:t>
      </w:r>
    </w:p>
    <w:p w:rsidR="00764418" w:rsidRPr="00764418" w:rsidRDefault="00764418" w:rsidP="00764418">
      <w:pPr>
        <w:pStyle w:val="Betarp"/>
        <w:rPr>
          <w:sz w:val="24"/>
          <w:szCs w:val="24"/>
        </w:rPr>
      </w:pPr>
      <w:r w:rsidRPr="00764418">
        <w:rPr>
          <w:sz w:val="24"/>
          <w:szCs w:val="24"/>
        </w:rPr>
        <w:tab/>
      </w:r>
      <w:r w:rsidRPr="00764418">
        <w:rPr>
          <w:i/>
          <w:sz w:val="24"/>
          <w:szCs w:val="24"/>
        </w:rPr>
        <w:t>Paramos lėšų limitų regionams skaičiavimo metodika</w:t>
      </w:r>
      <w:r w:rsidRPr="00764418">
        <w:rPr>
          <w:sz w:val="24"/>
          <w:szCs w:val="24"/>
        </w:rPr>
        <w:t xml:space="preserve">, patvirtinta Lietuvos Respublikos žemės ūkio ministro 2015 m. liepos 27 d. įsakymu Nr. 3D-605. Pagal minėtą metodiką regionams apskaičiuoti lėšų limitai KPP priemonės „Pagrindinės paslaugos ir kaimų atnaujinimas kaimo vietovėse“ veiklos sritims „Parama investicijoms į visų rūšių mažos apimties infrastruktūrą“ ir „Parama investicijoms į kaimo kultūros ir gamtos paveldą, kraštovaizdį“. Panevėžio regiono paramos limitas – 4 275 409 </w:t>
      </w:r>
      <w:proofErr w:type="spellStart"/>
      <w:r w:rsidRPr="00764418">
        <w:rPr>
          <w:sz w:val="24"/>
          <w:szCs w:val="24"/>
        </w:rPr>
        <w:t>Eur</w:t>
      </w:r>
      <w:proofErr w:type="spellEnd"/>
      <w:r w:rsidRPr="00764418">
        <w:rPr>
          <w:sz w:val="24"/>
          <w:szCs w:val="24"/>
        </w:rPr>
        <w:t xml:space="preserve">, iš jų Rokiškio rajonui – 817 352 </w:t>
      </w:r>
      <w:proofErr w:type="spellStart"/>
      <w:r w:rsidRPr="00764418">
        <w:rPr>
          <w:sz w:val="24"/>
          <w:szCs w:val="24"/>
        </w:rPr>
        <w:t>Eur</w:t>
      </w:r>
      <w:proofErr w:type="spellEnd"/>
      <w:r w:rsidRPr="00764418">
        <w:rPr>
          <w:sz w:val="24"/>
          <w:szCs w:val="24"/>
        </w:rPr>
        <w:t xml:space="preserve">. </w:t>
      </w:r>
    </w:p>
    <w:p w:rsidR="00764418" w:rsidRPr="00764418" w:rsidRDefault="00764418" w:rsidP="00764418">
      <w:pPr>
        <w:pStyle w:val="HTMLiankstoformatuotas"/>
        <w:tabs>
          <w:tab w:val="clear" w:pos="916"/>
          <w:tab w:val="left" w:pos="720"/>
        </w:tabs>
        <w:ind w:left="0"/>
        <w:jc w:val="both"/>
        <w:rPr>
          <w:rFonts w:ascii="Times New Roman" w:hAnsi="Times New Roman" w:cs="Times New Roman"/>
          <w:sz w:val="24"/>
          <w:szCs w:val="24"/>
        </w:rPr>
      </w:pPr>
      <w:r w:rsidRPr="00764418">
        <w:rPr>
          <w:rFonts w:ascii="Times New Roman" w:hAnsi="Times New Roman" w:cs="Times New Roman"/>
          <w:sz w:val="24"/>
          <w:szCs w:val="24"/>
        </w:rPr>
        <w:tab/>
      </w:r>
      <w:r w:rsidRPr="00764418">
        <w:rPr>
          <w:rFonts w:ascii="Times New Roman" w:hAnsi="Times New Roman" w:cs="Times New Roman"/>
          <w:i/>
          <w:sz w:val="24"/>
          <w:szCs w:val="24"/>
        </w:rPr>
        <w:t>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taisyklės</w:t>
      </w:r>
      <w:r w:rsidRPr="00764418">
        <w:rPr>
          <w:rFonts w:ascii="Times New Roman" w:hAnsi="Times New Roman" w:cs="Times New Roman"/>
          <w:sz w:val="24"/>
          <w:szCs w:val="24"/>
        </w:rPr>
        <w:t>, patvirtintos Lietuvos Respublikos žemės ūkio ministro 2016 m. liepos 1 d. įsakymu Nr. 3D-403. Taisyklės reglamentuoja paramos pagal minėtas veiklos sritis administravimo tvarką, kai paramos prašoma projektams, įgyvendinamiems taikant regiono projektų planavimo būdą.</w:t>
      </w:r>
    </w:p>
    <w:p w:rsidR="00764418" w:rsidRPr="00764418" w:rsidRDefault="00764418" w:rsidP="00764418">
      <w:pPr>
        <w:tabs>
          <w:tab w:val="left" w:pos="720"/>
          <w:tab w:val="center" w:pos="4153"/>
          <w:tab w:val="right" w:pos="8306"/>
        </w:tabs>
        <w:overflowPunct w:val="0"/>
        <w:autoSpaceDE w:val="0"/>
        <w:autoSpaceDN w:val="0"/>
        <w:adjustRightInd w:val="0"/>
        <w:rPr>
          <w:rFonts w:ascii="Times New Roman" w:eastAsia="Times New Roman" w:hAnsi="Times New Roman"/>
          <w:sz w:val="24"/>
          <w:szCs w:val="24"/>
        </w:rPr>
      </w:pPr>
      <w:r w:rsidRPr="00764418">
        <w:rPr>
          <w:rFonts w:ascii="Times New Roman" w:eastAsia="Times New Roman" w:hAnsi="Times New Roman"/>
          <w:b/>
          <w:color w:val="000000"/>
          <w:sz w:val="24"/>
          <w:szCs w:val="24"/>
        </w:rPr>
        <w:t>Sprendimo projekto esmė.</w:t>
      </w:r>
      <w:r w:rsidRPr="00764418">
        <w:rPr>
          <w:rFonts w:ascii="Times New Roman" w:eastAsia="Times New Roman" w:hAnsi="Times New Roman"/>
          <w:b/>
          <w:sz w:val="24"/>
          <w:szCs w:val="24"/>
        </w:rPr>
        <w:t xml:space="preserve"> </w:t>
      </w:r>
      <w:r w:rsidRPr="00764418">
        <w:rPr>
          <w:rFonts w:ascii="Times New Roman" w:eastAsia="Times New Roman" w:hAnsi="Times New Roman"/>
          <w:sz w:val="24"/>
          <w:szCs w:val="24"/>
        </w:rPr>
        <w:t>Savivaldybės administracija, atrinkdama projektus, siūlomus teikti KPP paramai gauti pagal minėtas veiklos sritis, bei Taisyklėse nustatytų reikalavimų taip pat atsižvelgė į 2007–2013 metų ES fondų finansavimo laikotarpiu seniūnijose atliktas investicijas.</w:t>
      </w:r>
    </w:p>
    <w:p w:rsidR="00764418" w:rsidRPr="00764418" w:rsidRDefault="00764418" w:rsidP="00764418">
      <w:pPr>
        <w:tabs>
          <w:tab w:val="left" w:pos="720"/>
          <w:tab w:val="center" w:pos="4153"/>
          <w:tab w:val="right" w:pos="8306"/>
        </w:tabs>
        <w:overflowPunct w:val="0"/>
        <w:autoSpaceDE w:val="0"/>
        <w:autoSpaceDN w:val="0"/>
        <w:adjustRightInd w:val="0"/>
        <w:rPr>
          <w:rFonts w:ascii="Times New Roman" w:hAnsi="Times New Roman"/>
          <w:sz w:val="24"/>
          <w:szCs w:val="24"/>
        </w:rPr>
      </w:pPr>
      <w:r w:rsidRPr="00764418">
        <w:rPr>
          <w:rFonts w:ascii="Times New Roman" w:eastAsia="Times New Roman" w:hAnsi="Times New Roman"/>
          <w:sz w:val="24"/>
          <w:szCs w:val="24"/>
        </w:rPr>
        <w:lastRenderedPageBreak/>
        <w:tab/>
        <w:t>Pagal minėtą kvietimą projektiniai pasiūlymai Regioninės plėtros departamento prie Vidaus reikalų ministerijos Panevėžio apskrities skyriui turi būti pateikti ne vėliau kaip</w:t>
      </w:r>
      <w:r w:rsidRPr="00764418">
        <w:rPr>
          <w:rFonts w:ascii="Times New Roman" w:hAnsi="Times New Roman"/>
          <w:sz w:val="24"/>
          <w:szCs w:val="24"/>
        </w:rPr>
        <w:t xml:space="preserve"> iki</w:t>
      </w:r>
      <w:r w:rsidRPr="00764418">
        <w:rPr>
          <w:rFonts w:ascii="Times New Roman" w:hAnsi="Times New Roman"/>
          <w:sz w:val="24"/>
          <w:szCs w:val="24"/>
        </w:rPr>
        <w:br/>
        <w:t>2016 m. rugsėjo 30 d.</w:t>
      </w:r>
    </w:p>
    <w:p w:rsidR="00764418" w:rsidRPr="00764418" w:rsidRDefault="00764418" w:rsidP="00764418">
      <w:pPr>
        <w:tabs>
          <w:tab w:val="left" w:pos="720"/>
          <w:tab w:val="center" w:pos="4153"/>
          <w:tab w:val="right" w:pos="8306"/>
        </w:tabs>
        <w:overflowPunct w:val="0"/>
        <w:autoSpaceDE w:val="0"/>
        <w:autoSpaceDN w:val="0"/>
        <w:adjustRightInd w:val="0"/>
        <w:rPr>
          <w:rFonts w:ascii="Times New Roman" w:hAnsi="Times New Roman"/>
          <w:sz w:val="24"/>
          <w:szCs w:val="24"/>
        </w:rPr>
      </w:pPr>
      <w:r w:rsidRPr="00764418">
        <w:rPr>
          <w:rFonts w:ascii="Times New Roman" w:hAnsi="Times New Roman"/>
          <w:sz w:val="24"/>
          <w:szCs w:val="24"/>
        </w:rPr>
        <w:t xml:space="preserve">KPP </w:t>
      </w:r>
      <w:r w:rsidRPr="00764418">
        <w:rPr>
          <w:rFonts w:ascii="Times New Roman" w:eastAsia="Times New Roman" w:hAnsi="Times New Roman"/>
          <w:sz w:val="24"/>
          <w:szCs w:val="24"/>
        </w:rPr>
        <w:t xml:space="preserve">lėšomis pagal </w:t>
      </w:r>
      <w:r w:rsidRPr="00764418">
        <w:rPr>
          <w:rFonts w:ascii="Times New Roman" w:hAnsi="Times New Roman"/>
          <w:sz w:val="24"/>
          <w:szCs w:val="24"/>
        </w:rPr>
        <w:t xml:space="preserve">priemonės „Pagrindinės paslaugos ir kaimų atnaujinimas kaimo vietovėse“ veiklos sritis „Parama investicijoms į visų rūšių mažos apimties infrastruktūrą“ ir „Parama investicijoms į kaimo kultūros ir gamtos paveldą, kraštovaizdį“ </w:t>
      </w:r>
      <w:r w:rsidRPr="00764418">
        <w:rPr>
          <w:rFonts w:ascii="Times New Roman" w:eastAsia="Times New Roman" w:hAnsi="Times New Roman"/>
          <w:b/>
          <w:sz w:val="24"/>
          <w:szCs w:val="24"/>
        </w:rPr>
        <w:t xml:space="preserve">gali būti finansuojami tik tie savivaldybių projektai, </w:t>
      </w:r>
      <w:r w:rsidRPr="00764418">
        <w:rPr>
          <w:rFonts w:ascii="Times New Roman" w:eastAsia="Times New Roman" w:hAnsi="Times New Roman"/>
          <w:sz w:val="24"/>
          <w:szCs w:val="24"/>
        </w:rPr>
        <w:t xml:space="preserve">kurie numatomi įgyvendinti </w:t>
      </w:r>
      <w:r w:rsidRPr="00764418">
        <w:rPr>
          <w:rFonts w:ascii="Times New Roman" w:hAnsi="Times New Roman"/>
          <w:b/>
          <w:sz w:val="24"/>
          <w:szCs w:val="24"/>
        </w:rPr>
        <w:t>kaimo vietovėje</w:t>
      </w:r>
      <w:r w:rsidRPr="00764418">
        <w:rPr>
          <w:rFonts w:ascii="Times New Roman" w:hAnsi="Times New Roman"/>
          <w:sz w:val="24"/>
          <w:szCs w:val="24"/>
        </w:rPr>
        <w:t>,</w:t>
      </w:r>
      <w:r w:rsidRPr="00764418">
        <w:rPr>
          <w:rFonts w:ascii="Times New Roman" w:hAnsi="Times New Roman"/>
          <w:b/>
          <w:sz w:val="24"/>
          <w:szCs w:val="24"/>
        </w:rPr>
        <w:t xml:space="preserve"> kurios gyventojų skaičius neviršija 1 tūkstančio gyventojų, </w:t>
      </w:r>
      <w:r w:rsidRPr="00764418">
        <w:rPr>
          <w:rFonts w:ascii="Times New Roman" w:hAnsi="Times New Roman"/>
          <w:sz w:val="24"/>
          <w:szCs w:val="24"/>
        </w:rPr>
        <w:t xml:space="preserve">o </w:t>
      </w:r>
      <w:r w:rsidRPr="00764418">
        <w:rPr>
          <w:rFonts w:ascii="Times New Roman" w:hAnsi="Times New Roman"/>
          <w:b/>
          <w:sz w:val="24"/>
          <w:szCs w:val="24"/>
        </w:rPr>
        <w:t>geriamojo vandens tiekimo infrastruktūros atnaujinimo projektai – kaimo vietovėje, kurios gyventojų skaičius neviršija 200 gyventojų</w:t>
      </w:r>
      <w:r w:rsidRPr="00764418">
        <w:rPr>
          <w:rFonts w:ascii="Times New Roman" w:hAnsi="Times New Roman"/>
          <w:sz w:val="24"/>
          <w:szCs w:val="24"/>
        </w:rPr>
        <w:t>.</w:t>
      </w:r>
    </w:p>
    <w:p w:rsidR="00764418" w:rsidRPr="00764418" w:rsidRDefault="00764418" w:rsidP="00764418">
      <w:pPr>
        <w:rPr>
          <w:rFonts w:ascii="Times New Roman" w:hAnsi="Times New Roman"/>
          <w:bCs/>
          <w:sz w:val="24"/>
          <w:szCs w:val="24"/>
        </w:rPr>
      </w:pPr>
      <w:r w:rsidRPr="00764418">
        <w:rPr>
          <w:rFonts w:ascii="Times New Roman" w:hAnsi="Times New Roman"/>
          <w:i/>
          <w:sz w:val="24"/>
          <w:szCs w:val="24"/>
        </w:rPr>
        <w:t xml:space="preserve">Pagal veiklos sritį </w:t>
      </w:r>
      <w:r w:rsidRPr="00764418">
        <w:rPr>
          <w:rFonts w:ascii="Times New Roman" w:hAnsi="Times New Roman"/>
          <w:bCs/>
          <w:i/>
          <w:sz w:val="24"/>
          <w:szCs w:val="24"/>
        </w:rPr>
        <w:t>„Parama investicijoms į visų rūšių mažos apimties infrastuktūrą“ remiamas</w:t>
      </w:r>
      <w:r w:rsidRPr="00764418">
        <w:rPr>
          <w:rFonts w:ascii="Times New Roman" w:hAnsi="Times New Roman"/>
          <w:bCs/>
          <w:sz w:val="24"/>
          <w:szCs w:val="24"/>
        </w:rPr>
        <w:t xml:space="preserve"> kaimo vietovės mažos apimties viešosios infrastruktūros sutvarkymas ir (arba) sukūrimas:</w:t>
      </w:r>
    </w:p>
    <w:p w:rsidR="00764418" w:rsidRPr="00764418" w:rsidRDefault="00764418" w:rsidP="00764418">
      <w:pPr>
        <w:rPr>
          <w:rFonts w:ascii="Times New Roman" w:hAnsi="Times New Roman"/>
          <w:spacing w:val="4"/>
          <w:sz w:val="24"/>
          <w:szCs w:val="24"/>
        </w:rPr>
      </w:pPr>
      <w:r w:rsidRPr="00764418">
        <w:rPr>
          <w:rFonts w:ascii="Times New Roman" w:hAnsi="Times New Roman"/>
          <w:bCs/>
          <w:sz w:val="24"/>
          <w:szCs w:val="24"/>
        </w:rPr>
        <w:t>- visuomeninės paskirties pastatų (išskyrus privačios nuosavybės teise valdomus pastatus), atnaujinimas (modernizavimas), rekonstravimas, kapitalinis remontas, pritaikant juos kaimo bendruomenės poreikiams, ekonominei, socialinei, kultūrinei veiklai,</w:t>
      </w:r>
      <w:r w:rsidRPr="00764418">
        <w:rPr>
          <w:rFonts w:ascii="Times New Roman" w:hAnsi="Times New Roman"/>
          <w:spacing w:val="4"/>
          <w:sz w:val="24"/>
          <w:szCs w:val="24"/>
        </w:rPr>
        <w:t xml:space="preserve"> visuomeninės paskirties pastatams šildyti skirtų katilinių, naudojančių atsinaujinančios energijos resursus, statyba;</w:t>
      </w:r>
    </w:p>
    <w:p w:rsidR="00764418" w:rsidRPr="00764418" w:rsidRDefault="00764418" w:rsidP="00764418">
      <w:pPr>
        <w:rPr>
          <w:rFonts w:ascii="Times New Roman" w:hAnsi="Times New Roman"/>
          <w:bCs/>
          <w:sz w:val="24"/>
          <w:szCs w:val="24"/>
        </w:rPr>
      </w:pPr>
      <w:r w:rsidRPr="00764418">
        <w:rPr>
          <w:rFonts w:ascii="Times New Roman" w:hAnsi="Times New Roman"/>
          <w:bCs/>
          <w:sz w:val="24"/>
          <w:szCs w:val="24"/>
        </w:rPr>
        <w:t>- kiti nekilnojamojo turto pagerinimo statybos darbai, kurie pagerina nekilnojamąjį turtą bei padidina jo balansinę vertę ne mažiau kaip 25 proc.;</w:t>
      </w:r>
    </w:p>
    <w:p w:rsidR="00764418" w:rsidRPr="00764418" w:rsidRDefault="00764418" w:rsidP="00764418">
      <w:pPr>
        <w:rPr>
          <w:rFonts w:ascii="Times New Roman" w:hAnsi="Times New Roman"/>
          <w:sz w:val="24"/>
          <w:szCs w:val="24"/>
        </w:rPr>
      </w:pPr>
      <w:r w:rsidRPr="00764418">
        <w:rPr>
          <w:rFonts w:ascii="Times New Roman" w:hAnsi="Times New Roman"/>
          <w:sz w:val="24"/>
          <w:szCs w:val="24"/>
        </w:rPr>
        <w:t>-geriamojo vandens teikimo sistemų nauja statyba ir (arba) rekonstravimas;</w:t>
      </w:r>
    </w:p>
    <w:p w:rsidR="00764418" w:rsidRPr="00764418" w:rsidRDefault="00764418" w:rsidP="00764418">
      <w:pPr>
        <w:rPr>
          <w:rFonts w:ascii="Times New Roman" w:hAnsi="Times New Roman"/>
          <w:sz w:val="24"/>
          <w:szCs w:val="24"/>
        </w:rPr>
      </w:pPr>
      <w:r w:rsidRPr="00764418">
        <w:rPr>
          <w:rFonts w:ascii="Times New Roman" w:hAnsi="Times New Roman"/>
          <w:sz w:val="24"/>
          <w:szCs w:val="24"/>
        </w:rPr>
        <w:t>-vandens gerinimo, geležies šalinimo sistemų įrengimas ir (arba) rekonstravimas;</w:t>
      </w:r>
    </w:p>
    <w:p w:rsidR="00764418" w:rsidRPr="00764418" w:rsidRDefault="00764418" w:rsidP="00764418">
      <w:pPr>
        <w:rPr>
          <w:rFonts w:ascii="Times New Roman" w:hAnsi="Times New Roman"/>
          <w:bCs/>
          <w:sz w:val="24"/>
          <w:szCs w:val="24"/>
        </w:rPr>
      </w:pPr>
      <w:r w:rsidRPr="00764418">
        <w:rPr>
          <w:rFonts w:ascii="Times New Roman" w:hAnsi="Times New Roman"/>
          <w:sz w:val="24"/>
          <w:szCs w:val="24"/>
        </w:rPr>
        <w:t>- paviršinių nuotekų tinklų ir susijusios infrastruktūros, atliekant paviršinio ar gruntinio vandens surinkimą ir nuleidimą nuo viešųjų kaimo teritorijų, nauja statyba, rekonstravimas arba kapitalinis remontas.</w:t>
      </w:r>
    </w:p>
    <w:p w:rsidR="00764418" w:rsidRPr="00764418" w:rsidRDefault="00764418" w:rsidP="00764418">
      <w:pPr>
        <w:rPr>
          <w:rFonts w:ascii="Times New Roman" w:hAnsi="Times New Roman"/>
          <w:bCs/>
          <w:sz w:val="24"/>
          <w:szCs w:val="24"/>
        </w:rPr>
      </w:pPr>
      <w:r w:rsidRPr="00764418">
        <w:rPr>
          <w:rFonts w:ascii="Times New Roman" w:hAnsi="Times New Roman"/>
          <w:i/>
          <w:sz w:val="24"/>
          <w:szCs w:val="24"/>
        </w:rPr>
        <w:t xml:space="preserve">Pagal veiklos sritį „Parama investicijoms į kaimo kultūros ir gamtos paveldą, kraštovaizdį“ </w:t>
      </w:r>
      <w:r w:rsidRPr="00764418">
        <w:rPr>
          <w:rFonts w:ascii="Times New Roman" w:hAnsi="Times New Roman"/>
          <w:bCs/>
          <w:i/>
          <w:sz w:val="24"/>
          <w:szCs w:val="24"/>
        </w:rPr>
        <w:t>remiami</w:t>
      </w:r>
      <w:r w:rsidRPr="00764418">
        <w:rPr>
          <w:rFonts w:ascii="Times New Roman" w:hAnsi="Times New Roman"/>
          <w:bCs/>
          <w:sz w:val="24"/>
          <w:szCs w:val="24"/>
        </w:rPr>
        <w:t xml:space="preserve"> reikšmingais pripažintų istorinių želdynų, istorinę, etnokultūrinę, architektūrinę, memorialinę vertę turinčių nekilnojamųjų kultūros paveldo objektų, nuosavybės teise priklausančių valstybei bei savivaldybei; bei vietovių tvarkybos darbai (pritaikymas, kapitalinis remontas, avarinės grėsmės pašalinimas), viešųjų kultūros paveldo objektų tvarkymo darbai.</w:t>
      </w:r>
    </w:p>
    <w:p w:rsidR="00764418" w:rsidRPr="00764418" w:rsidRDefault="00764418" w:rsidP="00764418">
      <w:pPr>
        <w:rPr>
          <w:rFonts w:ascii="Times New Roman" w:eastAsia="Times New Roman" w:hAnsi="Times New Roman"/>
          <w:sz w:val="24"/>
          <w:szCs w:val="24"/>
        </w:rPr>
      </w:pPr>
      <w:r w:rsidRPr="00764418">
        <w:rPr>
          <w:rFonts w:ascii="Times New Roman" w:eastAsia="Times New Roman" w:hAnsi="Times New Roman"/>
          <w:sz w:val="24"/>
          <w:szCs w:val="24"/>
        </w:rPr>
        <w:t xml:space="preserve">Siūloma pritarti, kad pagal minėtas veiklas savivaldybės administracija KPP paramai gauti teiktų paraiškas šiems projektams:  </w:t>
      </w:r>
    </w:p>
    <w:p w:rsidR="00764418" w:rsidRPr="00764418" w:rsidRDefault="00764418" w:rsidP="00764418">
      <w:pPr>
        <w:tabs>
          <w:tab w:val="left" w:pos="720"/>
          <w:tab w:val="center" w:pos="4153"/>
          <w:tab w:val="right" w:pos="8306"/>
        </w:tabs>
        <w:overflowPunct w:val="0"/>
        <w:autoSpaceDE w:val="0"/>
        <w:autoSpaceDN w:val="0"/>
        <w:adjustRightInd w:val="0"/>
        <w:rPr>
          <w:rFonts w:ascii="Times New Roman" w:eastAsia="Times New Roman" w:hAnsi="Times New Roman"/>
          <w:color w:val="000000"/>
          <w:sz w:val="24"/>
          <w:szCs w:val="24"/>
        </w:rPr>
      </w:pPr>
      <w:r w:rsidRPr="00764418">
        <w:rPr>
          <w:rFonts w:ascii="Times New Roman" w:eastAsia="Times New Roman" w:hAnsi="Times New Roman"/>
          <w:sz w:val="24"/>
          <w:szCs w:val="24"/>
        </w:rPr>
        <w:tab/>
        <w:t xml:space="preserve">„Rokiškio rajono Panemunėlio </w:t>
      </w:r>
      <w:proofErr w:type="spellStart"/>
      <w:r w:rsidRPr="00764418">
        <w:rPr>
          <w:rFonts w:ascii="Times New Roman" w:eastAsia="Times New Roman" w:hAnsi="Times New Roman"/>
          <w:sz w:val="24"/>
          <w:szCs w:val="24"/>
        </w:rPr>
        <w:t>gelž</w:t>
      </w:r>
      <w:proofErr w:type="spellEnd"/>
      <w:r w:rsidRPr="00764418">
        <w:rPr>
          <w:rFonts w:ascii="Times New Roman" w:eastAsia="Times New Roman" w:hAnsi="Times New Roman"/>
          <w:sz w:val="24"/>
          <w:szCs w:val="24"/>
        </w:rPr>
        <w:t xml:space="preserve">. Stoties gyvenvietės (562 </w:t>
      </w:r>
      <w:proofErr w:type="spellStart"/>
      <w:r w:rsidRPr="00764418">
        <w:rPr>
          <w:rFonts w:ascii="Times New Roman" w:eastAsia="Times New Roman" w:hAnsi="Times New Roman"/>
          <w:sz w:val="24"/>
          <w:szCs w:val="24"/>
        </w:rPr>
        <w:t>gyv</w:t>
      </w:r>
      <w:proofErr w:type="spellEnd"/>
      <w:r w:rsidRPr="00764418">
        <w:rPr>
          <w:rFonts w:ascii="Times New Roman" w:eastAsia="Times New Roman" w:hAnsi="Times New Roman"/>
          <w:sz w:val="24"/>
          <w:szCs w:val="24"/>
        </w:rPr>
        <w:t xml:space="preserve">.) paviršinio vandens sutvarkymas ir su juo susijusios infrastruktūros rekonstravimas“, pagal kurį preliminariai planuojama </w:t>
      </w:r>
      <w:r w:rsidRPr="00764418">
        <w:rPr>
          <w:rFonts w:ascii="Times New Roman" w:hAnsi="Times New Roman"/>
          <w:sz w:val="24"/>
          <w:szCs w:val="24"/>
        </w:rPr>
        <w:t xml:space="preserve">atlikti paviršinio vandens surinkimą ir nuleidimą nuo viešųjų kaimo teritorijų. </w:t>
      </w:r>
      <w:r w:rsidRPr="00764418">
        <w:rPr>
          <w:rFonts w:ascii="Times New Roman" w:eastAsia="Times New Roman" w:hAnsi="Times New Roman"/>
          <w:sz w:val="24"/>
          <w:szCs w:val="24"/>
        </w:rPr>
        <w:t xml:space="preserve">Bendra planuojama projekto vertė </w:t>
      </w:r>
      <w:r w:rsidRPr="00764418">
        <w:rPr>
          <w:rFonts w:ascii="Times New Roman" w:hAnsi="Times New Roman"/>
          <w:sz w:val="24"/>
          <w:szCs w:val="24"/>
        </w:rPr>
        <w:t xml:space="preserve">– </w:t>
      </w:r>
      <w:r w:rsidRPr="00764418">
        <w:rPr>
          <w:rFonts w:ascii="Times New Roman" w:eastAsia="Times New Roman" w:hAnsi="Times New Roman"/>
          <w:sz w:val="24"/>
          <w:szCs w:val="24"/>
        </w:rPr>
        <w:t xml:space="preserve">104,3 tūkst. </w:t>
      </w:r>
      <w:proofErr w:type="spellStart"/>
      <w:r w:rsidRPr="00764418">
        <w:rPr>
          <w:rFonts w:ascii="Times New Roman" w:eastAsia="Times New Roman" w:hAnsi="Times New Roman"/>
          <w:sz w:val="24"/>
          <w:szCs w:val="24"/>
        </w:rPr>
        <w:t>Eur</w:t>
      </w:r>
      <w:proofErr w:type="spellEnd"/>
      <w:r w:rsidRPr="00764418">
        <w:rPr>
          <w:rFonts w:ascii="Times New Roman" w:eastAsia="Times New Roman" w:hAnsi="Times New Roman"/>
          <w:sz w:val="24"/>
          <w:szCs w:val="24"/>
        </w:rPr>
        <w:t xml:space="preserve">, iš jų ES </w:t>
      </w:r>
      <w:r w:rsidRPr="00764418">
        <w:rPr>
          <w:rFonts w:ascii="Times New Roman" w:hAnsi="Times New Roman"/>
          <w:sz w:val="24"/>
          <w:szCs w:val="24"/>
        </w:rPr>
        <w:t xml:space="preserve">– </w:t>
      </w:r>
      <w:r w:rsidRPr="00764418">
        <w:rPr>
          <w:rFonts w:ascii="Times New Roman" w:eastAsia="Times New Roman" w:hAnsi="Times New Roman"/>
          <w:sz w:val="24"/>
          <w:szCs w:val="24"/>
        </w:rPr>
        <w:t xml:space="preserve">83,4 tūkst. </w:t>
      </w:r>
      <w:proofErr w:type="spellStart"/>
      <w:r w:rsidRPr="00764418">
        <w:rPr>
          <w:rFonts w:ascii="Times New Roman" w:eastAsia="Times New Roman" w:hAnsi="Times New Roman"/>
          <w:sz w:val="24"/>
          <w:szCs w:val="24"/>
        </w:rPr>
        <w:t>Eur</w:t>
      </w:r>
      <w:proofErr w:type="spellEnd"/>
      <w:r w:rsidRPr="00764418">
        <w:rPr>
          <w:rFonts w:ascii="Times New Roman" w:eastAsia="Times New Roman" w:hAnsi="Times New Roman"/>
          <w:sz w:val="24"/>
          <w:szCs w:val="24"/>
        </w:rPr>
        <w:t xml:space="preserve">, SB </w:t>
      </w:r>
      <w:r w:rsidRPr="00764418">
        <w:rPr>
          <w:rFonts w:ascii="Times New Roman" w:hAnsi="Times New Roman"/>
          <w:sz w:val="24"/>
          <w:szCs w:val="24"/>
        </w:rPr>
        <w:t xml:space="preserve">– </w:t>
      </w:r>
      <w:r w:rsidRPr="00764418">
        <w:rPr>
          <w:rFonts w:ascii="Times New Roman" w:eastAsia="Times New Roman" w:hAnsi="Times New Roman"/>
          <w:sz w:val="24"/>
          <w:szCs w:val="24"/>
        </w:rPr>
        <w:t xml:space="preserve">20,8 tūkst. </w:t>
      </w:r>
      <w:proofErr w:type="spellStart"/>
      <w:r w:rsidRPr="00764418">
        <w:rPr>
          <w:rFonts w:ascii="Times New Roman" w:eastAsia="Times New Roman" w:hAnsi="Times New Roman"/>
          <w:sz w:val="24"/>
          <w:szCs w:val="24"/>
        </w:rPr>
        <w:t>Eur</w:t>
      </w:r>
      <w:proofErr w:type="spellEnd"/>
      <w:r w:rsidRPr="00764418">
        <w:rPr>
          <w:rFonts w:ascii="Times New Roman" w:eastAsia="Times New Roman" w:hAnsi="Times New Roman"/>
          <w:sz w:val="24"/>
          <w:szCs w:val="24"/>
        </w:rPr>
        <w:t xml:space="preserve">. </w:t>
      </w:r>
      <w:r w:rsidRPr="00764418">
        <w:rPr>
          <w:rFonts w:ascii="Times New Roman" w:eastAsia="Times New Roman" w:hAnsi="Times New Roman"/>
          <w:color w:val="000000"/>
          <w:sz w:val="24"/>
          <w:szCs w:val="24"/>
        </w:rPr>
        <w:t xml:space="preserve">Projekto laikotarpis </w:t>
      </w:r>
      <w:r w:rsidRPr="00764418">
        <w:rPr>
          <w:rFonts w:ascii="Times New Roman" w:hAnsi="Times New Roman"/>
          <w:sz w:val="24"/>
          <w:szCs w:val="24"/>
        </w:rPr>
        <w:t xml:space="preserve">– </w:t>
      </w:r>
      <w:r w:rsidRPr="00764418">
        <w:rPr>
          <w:rFonts w:ascii="Times New Roman" w:eastAsia="Times New Roman" w:hAnsi="Times New Roman"/>
          <w:color w:val="000000"/>
          <w:sz w:val="24"/>
          <w:szCs w:val="24"/>
        </w:rPr>
        <w:t>2017-2019 m.</w:t>
      </w:r>
    </w:p>
    <w:p w:rsidR="00764418" w:rsidRPr="00764418" w:rsidRDefault="00764418" w:rsidP="00764418">
      <w:pPr>
        <w:tabs>
          <w:tab w:val="left" w:pos="720"/>
          <w:tab w:val="center" w:pos="4153"/>
          <w:tab w:val="right" w:pos="8306"/>
        </w:tabs>
        <w:overflowPunct w:val="0"/>
        <w:autoSpaceDE w:val="0"/>
        <w:autoSpaceDN w:val="0"/>
        <w:adjustRightInd w:val="0"/>
        <w:rPr>
          <w:rFonts w:ascii="Times New Roman" w:eastAsia="Times New Roman" w:hAnsi="Times New Roman"/>
          <w:color w:val="000000"/>
          <w:sz w:val="24"/>
          <w:szCs w:val="24"/>
        </w:rPr>
      </w:pPr>
      <w:r w:rsidRPr="00764418">
        <w:rPr>
          <w:rFonts w:ascii="Times New Roman" w:eastAsia="Times New Roman" w:hAnsi="Times New Roman"/>
          <w:color w:val="000000"/>
          <w:sz w:val="24"/>
          <w:szCs w:val="24"/>
        </w:rPr>
        <w:tab/>
        <w:t xml:space="preserve">„Rokiškio rajono Čedasų(196 </w:t>
      </w:r>
      <w:proofErr w:type="spellStart"/>
      <w:r w:rsidRPr="00764418">
        <w:rPr>
          <w:rFonts w:ascii="Times New Roman" w:eastAsia="Times New Roman" w:hAnsi="Times New Roman"/>
          <w:color w:val="000000"/>
          <w:sz w:val="24"/>
          <w:szCs w:val="24"/>
        </w:rPr>
        <w:t>gyv</w:t>
      </w:r>
      <w:proofErr w:type="spellEnd"/>
      <w:r w:rsidRPr="00764418">
        <w:rPr>
          <w:rFonts w:ascii="Times New Roman" w:eastAsia="Times New Roman" w:hAnsi="Times New Roman"/>
          <w:color w:val="000000"/>
          <w:sz w:val="24"/>
          <w:szCs w:val="24"/>
        </w:rPr>
        <w:t xml:space="preserve">.), Lailūnų(128 </w:t>
      </w:r>
      <w:proofErr w:type="spellStart"/>
      <w:r w:rsidRPr="00764418">
        <w:rPr>
          <w:rFonts w:ascii="Times New Roman" w:eastAsia="Times New Roman" w:hAnsi="Times New Roman"/>
          <w:color w:val="000000"/>
          <w:sz w:val="24"/>
          <w:szCs w:val="24"/>
        </w:rPr>
        <w:t>gyv</w:t>
      </w:r>
      <w:proofErr w:type="spellEnd"/>
      <w:r w:rsidRPr="00764418">
        <w:rPr>
          <w:rFonts w:ascii="Times New Roman" w:eastAsia="Times New Roman" w:hAnsi="Times New Roman"/>
          <w:color w:val="000000"/>
          <w:sz w:val="24"/>
          <w:szCs w:val="24"/>
        </w:rPr>
        <w:t xml:space="preserve">.), Salų kaimo(152 </w:t>
      </w:r>
      <w:proofErr w:type="spellStart"/>
      <w:r w:rsidRPr="00764418">
        <w:rPr>
          <w:rFonts w:ascii="Times New Roman" w:eastAsia="Times New Roman" w:hAnsi="Times New Roman"/>
          <w:color w:val="000000"/>
          <w:sz w:val="24"/>
          <w:szCs w:val="24"/>
        </w:rPr>
        <w:t>gyv</w:t>
      </w:r>
      <w:proofErr w:type="spellEnd"/>
      <w:r w:rsidRPr="00764418">
        <w:rPr>
          <w:rFonts w:ascii="Times New Roman" w:eastAsia="Times New Roman" w:hAnsi="Times New Roman"/>
          <w:color w:val="000000"/>
          <w:sz w:val="24"/>
          <w:szCs w:val="24"/>
        </w:rPr>
        <w:t xml:space="preserve">.) vietovių paviršinio vandens sutvarkymas ir su juo susijusios infrastruktūros rekonstravimas“, pagal kurį preliminariai planuojama </w:t>
      </w:r>
      <w:r w:rsidRPr="00764418">
        <w:rPr>
          <w:rFonts w:ascii="Times New Roman" w:hAnsi="Times New Roman"/>
          <w:color w:val="000000"/>
          <w:sz w:val="24"/>
          <w:szCs w:val="24"/>
        </w:rPr>
        <w:t>atlikti paviršinio vandens surinkimą ir nuleidimą nuo viešųjų kaimo teritorijų</w:t>
      </w:r>
      <w:r w:rsidRPr="00764418">
        <w:rPr>
          <w:rFonts w:ascii="Times New Roman" w:eastAsia="Times New Roman" w:hAnsi="Times New Roman"/>
          <w:color w:val="000000"/>
          <w:sz w:val="24"/>
          <w:szCs w:val="24"/>
        </w:rPr>
        <w:t xml:space="preserve"> ;Bendra projekto vertė –apie 208,6 tūkst. </w:t>
      </w:r>
      <w:proofErr w:type="spellStart"/>
      <w:r w:rsidRPr="00764418">
        <w:rPr>
          <w:rFonts w:ascii="Times New Roman" w:eastAsia="Times New Roman" w:hAnsi="Times New Roman"/>
          <w:color w:val="000000"/>
          <w:sz w:val="24"/>
          <w:szCs w:val="24"/>
        </w:rPr>
        <w:t>Eur</w:t>
      </w:r>
      <w:proofErr w:type="spellEnd"/>
      <w:r w:rsidRPr="00764418">
        <w:rPr>
          <w:rFonts w:ascii="Times New Roman" w:eastAsia="Times New Roman" w:hAnsi="Times New Roman"/>
          <w:color w:val="000000"/>
          <w:sz w:val="24"/>
          <w:szCs w:val="24"/>
        </w:rPr>
        <w:t xml:space="preserve">, iš jų ES lėšos </w:t>
      </w:r>
      <w:r w:rsidRPr="00764418">
        <w:rPr>
          <w:rFonts w:ascii="Times New Roman" w:hAnsi="Times New Roman"/>
          <w:sz w:val="24"/>
          <w:szCs w:val="24"/>
        </w:rPr>
        <w:t>–</w:t>
      </w:r>
      <w:r w:rsidRPr="00764418">
        <w:rPr>
          <w:rFonts w:ascii="Times New Roman" w:eastAsia="Times New Roman" w:hAnsi="Times New Roman"/>
          <w:color w:val="000000"/>
          <w:sz w:val="24"/>
          <w:szCs w:val="24"/>
        </w:rPr>
        <w:t xml:space="preserve"> 166,9 tūkst. </w:t>
      </w:r>
      <w:proofErr w:type="spellStart"/>
      <w:r w:rsidRPr="00764418">
        <w:rPr>
          <w:rFonts w:ascii="Times New Roman" w:eastAsia="Times New Roman" w:hAnsi="Times New Roman"/>
          <w:color w:val="000000"/>
          <w:sz w:val="24"/>
          <w:szCs w:val="24"/>
        </w:rPr>
        <w:t>Eur</w:t>
      </w:r>
      <w:proofErr w:type="spellEnd"/>
      <w:r w:rsidRPr="00764418">
        <w:rPr>
          <w:rFonts w:ascii="Times New Roman" w:eastAsia="Times New Roman" w:hAnsi="Times New Roman"/>
          <w:color w:val="000000"/>
          <w:sz w:val="24"/>
          <w:szCs w:val="24"/>
        </w:rPr>
        <w:t xml:space="preserve">. SB </w:t>
      </w:r>
      <w:r w:rsidRPr="00764418">
        <w:rPr>
          <w:rFonts w:ascii="Times New Roman" w:hAnsi="Times New Roman"/>
          <w:sz w:val="24"/>
          <w:szCs w:val="24"/>
        </w:rPr>
        <w:t xml:space="preserve">– </w:t>
      </w:r>
      <w:r w:rsidRPr="00764418">
        <w:rPr>
          <w:rFonts w:ascii="Times New Roman" w:eastAsia="Times New Roman" w:hAnsi="Times New Roman"/>
          <w:color w:val="000000"/>
          <w:sz w:val="24"/>
          <w:szCs w:val="24"/>
        </w:rPr>
        <w:t xml:space="preserve">41,7 tūkst. </w:t>
      </w:r>
      <w:proofErr w:type="spellStart"/>
      <w:r w:rsidRPr="00764418">
        <w:rPr>
          <w:rFonts w:ascii="Times New Roman" w:eastAsia="Times New Roman" w:hAnsi="Times New Roman"/>
          <w:color w:val="000000"/>
          <w:sz w:val="24"/>
          <w:szCs w:val="24"/>
        </w:rPr>
        <w:t>Eur</w:t>
      </w:r>
      <w:proofErr w:type="spellEnd"/>
      <w:r w:rsidRPr="00764418">
        <w:rPr>
          <w:rFonts w:ascii="Times New Roman" w:eastAsia="Times New Roman" w:hAnsi="Times New Roman"/>
          <w:color w:val="000000"/>
          <w:sz w:val="24"/>
          <w:szCs w:val="24"/>
        </w:rPr>
        <w:t xml:space="preserve">. Projekto laikotarpis </w:t>
      </w:r>
      <w:r w:rsidRPr="00764418">
        <w:rPr>
          <w:rFonts w:ascii="Times New Roman" w:hAnsi="Times New Roman"/>
          <w:sz w:val="24"/>
          <w:szCs w:val="24"/>
        </w:rPr>
        <w:t xml:space="preserve">– </w:t>
      </w:r>
      <w:r w:rsidRPr="00764418">
        <w:rPr>
          <w:rFonts w:ascii="Times New Roman" w:eastAsia="Times New Roman" w:hAnsi="Times New Roman"/>
          <w:color w:val="000000"/>
          <w:sz w:val="24"/>
          <w:szCs w:val="24"/>
        </w:rPr>
        <w:t>2017</w:t>
      </w:r>
      <w:r w:rsidRPr="00764418">
        <w:rPr>
          <w:rFonts w:ascii="Times New Roman" w:hAnsi="Times New Roman"/>
          <w:sz w:val="24"/>
          <w:szCs w:val="24"/>
        </w:rPr>
        <w:t>–</w:t>
      </w:r>
      <w:r w:rsidRPr="00764418">
        <w:rPr>
          <w:rFonts w:ascii="Times New Roman" w:eastAsia="Times New Roman" w:hAnsi="Times New Roman"/>
          <w:color w:val="000000"/>
          <w:sz w:val="24"/>
          <w:szCs w:val="24"/>
        </w:rPr>
        <w:t>2019 m.</w:t>
      </w:r>
    </w:p>
    <w:p w:rsidR="00764418" w:rsidRPr="00764418" w:rsidRDefault="00764418" w:rsidP="00764418">
      <w:pPr>
        <w:tabs>
          <w:tab w:val="left" w:pos="720"/>
          <w:tab w:val="center" w:pos="4153"/>
          <w:tab w:val="right" w:pos="8306"/>
        </w:tabs>
        <w:overflowPunct w:val="0"/>
        <w:autoSpaceDE w:val="0"/>
        <w:autoSpaceDN w:val="0"/>
        <w:adjustRightInd w:val="0"/>
        <w:rPr>
          <w:rFonts w:ascii="Times New Roman" w:eastAsia="Times New Roman" w:hAnsi="Times New Roman"/>
          <w:color w:val="000000"/>
          <w:sz w:val="24"/>
          <w:szCs w:val="24"/>
        </w:rPr>
      </w:pPr>
      <w:r w:rsidRPr="00764418">
        <w:rPr>
          <w:rFonts w:ascii="Times New Roman" w:eastAsia="Times New Roman" w:hAnsi="Times New Roman"/>
          <w:color w:val="000000"/>
          <w:sz w:val="24"/>
          <w:szCs w:val="24"/>
        </w:rPr>
        <w:t>„Salų dvaro pastato rekonstravimas</w:t>
      </w:r>
      <w:r w:rsidRPr="00764418">
        <w:rPr>
          <w:rFonts w:ascii="Times New Roman" w:hAnsi="Times New Roman"/>
          <w:color w:val="000000"/>
          <w:sz w:val="24"/>
          <w:szCs w:val="24"/>
        </w:rPr>
        <w:t xml:space="preserve">“.( 152 </w:t>
      </w:r>
      <w:proofErr w:type="spellStart"/>
      <w:r w:rsidRPr="00764418">
        <w:rPr>
          <w:rFonts w:ascii="Times New Roman" w:hAnsi="Times New Roman"/>
          <w:color w:val="000000"/>
          <w:sz w:val="24"/>
          <w:szCs w:val="24"/>
        </w:rPr>
        <w:t>gyv</w:t>
      </w:r>
      <w:proofErr w:type="spellEnd"/>
      <w:r w:rsidRPr="00764418">
        <w:rPr>
          <w:rFonts w:ascii="Times New Roman" w:hAnsi="Times New Roman"/>
          <w:color w:val="000000"/>
          <w:sz w:val="24"/>
          <w:szCs w:val="24"/>
        </w:rPr>
        <w:t xml:space="preserve">.) Bus atliekama dalies pastato stogo, skliautų sutvirtinimas, dalies dvaro langų ir durų keitimas. Bendra projekto vertė </w:t>
      </w:r>
      <w:r w:rsidRPr="00764418">
        <w:rPr>
          <w:rFonts w:ascii="Times New Roman" w:hAnsi="Times New Roman"/>
          <w:sz w:val="24"/>
          <w:szCs w:val="24"/>
        </w:rPr>
        <w:t xml:space="preserve">– </w:t>
      </w:r>
      <w:r w:rsidRPr="00764418">
        <w:rPr>
          <w:rFonts w:ascii="Times New Roman" w:hAnsi="Times New Roman"/>
          <w:color w:val="000000"/>
          <w:sz w:val="24"/>
          <w:szCs w:val="24"/>
        </w:rPr>
        <w:t xml:space="preserve">238,7 tūkst. </w:t>
      </w:r>
      <w:proofErr w:type="spellStart"/>
      <w:r w:rsidRPr="00764418">
        <w:rPr>
          <w:rFonts w:ascii="Times New Roman" w:hAnsi="Times New Roman"/>
          <w:color w:val="000000"/>
          <w:sz w:val="24"/>
          <w:szCs w:val="24"/>
        </w:rPr>
        <w:t>Eur</w:t>
      </w:r>
      <w:proofErr w:type="spellEnd"/>
      <w:r w:rsidRPr="00764418">
        <w:rPr>
          <w:rFonts w:ascii="Times New Roman" w:hAnsi="Times New Roman"/>
          <w:color w:val="000000"/>
          <w:sz w:val="24"/>
          <w:szCs w:val="24"/>
        </w:rPr>
        <w:t xml:space="preserve">, iš jų ES </w:t>
      </w:r>
      <w:r w:rsidRPr="00764418">
        <w:rPr>
          <w:rFonts w:ascii="Times New Roman" w:hAnsi="Times New Roman"/>
          <w:sz w:val="24"/>
          <w:szCs w:val="24"/>
        </w:rPr>
        <w:t xml:space="preserve">– </w:t>
      </w:r>
      <w:r w:rsidRPr="00764418">
        <w:rPr>
          <w:rFonts w:ascii="Times New Roman" w:hAnsi="Times New Roman"/>
          <w:color w:val="000000"/>
          <w:sz w:val="24"/>
          <w:szCs w:val="24"/>
        </w:rPr>
        <w:t xml:space="preserve">190,9 tūkst. </w:t>
      </w:r>
      <w:proofErr w:type="spellStart"/>
      <w:r w:rsidRPr="00764418">
        <w:rPr>
          <w:rFonts w:ascii="Times New Roman" w:hAnsi="Times New Roman"/>
          <w:color w:val="000000"/>
          <w:sz w:val="24"/>
          <w:szCs w:val="24"/>
        </w:rPr>
        <w:t>Eur</w:t>
      </w:r>
      <w:proofErr w:type="spellEnd"/>
      <w:r w:rsidRPr="00764418">
        <w:rPr>
          <w:rFonts w:ascii="Times New Roman" w:hAnsi="Times New Roman"/>
          <w:color w:val="000000"/>
          <w:sz w:val="24"/>
          <w:szCs w:val="24"/>
        </w:rPr>
        <w:t xml:space="preserve">. SB </w:t>
      </w:r>
      <w:r w:rsidRPr="00764418">
        <w:rPr>
          <w:rFonts w:ascii="Times New Roman" w:hAnsi="Times New Roman"/>
          <w:sz w:val="24"/>
          <w:szCs w:val="24"/>
        </w:rPr>
        <w:t xml:space="preserve">– </w:t>
      </w:r>
      <w:r w:rsidRPr="00764418">
        <w:rPr>
          <w:rFonts w:ascii="Times New Roman" w:hAnsi="Times New Roman"/>
          <w:color w:val="000000"/>
          <w:sz w:val="24"/>
          <w:szCs w:val="24"/>
        </w:rPr>
        <w:t xml:space="preserve">47,7 tūkst. </w:t>
      </w:r>
      <w:proofErr w:type="spellStart"/>
      <w:r w:rsidRPr="00764418">
        <w:rPr>
          <w:rFonts w:ascii="Times New Roman" w:hAnsi="Times New Roman"/>
          <w:color w:val="000000"/>
          <w:sz w:val="24"/>
          <w:szCs w:val="24"/>
        </w:rPr>
        <w:t>Eur</w:t>
      </w:r>
      <w:proofErr w:type="spellEnd"/>
      <w:r w:rsidRPr="00764418">
        <w:rPr>
          <w:rFonts w:ascii="Times New Roman" w:hAnsi="Times New Roman"/>
          <w:color w:val="000000"/>
          <w:sz w:val="24"/>
          <w:szCs w:val="24"/>
        </w:rPr>
        <w:t>.</w:t>
      </w:r>
      <w:r w:rsidRPr="00764418">
        <w:rPr>
          <w:rFonts w:ascii="Times New Roman" w:eastAsia="Times New Roman" w:hAnsi="Times New Roman"/>
          <w:color w:val="000000"/>
          <w:sz w:val="24"/>
          <w:szCs w:val="24"/>
        </w:rPr>
        <w:t xml:space="preserve"> Projekto laikotarpis </w:t>
      </w:r>
      <w:r w:rsidRPr="00764418">
        <w:rPr>
          <w:rFonts w:ascii="Times New Roman" w:hAnsi="Times New Roman"/>
          <w:sz w:val="24"/>
          <w:szCs w:val="24"/>
        </w:rPr>
        <w:t xml:space="preserve">– </w:t>
      </w:r>
      <w:r w:rsidRPr="00764418">
        <w:rPr>
          <w:rFonts w:ascii="Times New Roman" w:eastAsia="Times New Roman" w:hAnsi="Times New Roman"/>
          <w:color w:val="000000"/>
          <w:sz w:val="24"/>
          <w:szCs w:val="24"/>
        </w:rPr>
        <w:t>2017</w:t>
      </w:r>
      <w:r w:rsidRPr="00764418">
        <w:rPr>
          <w:rFonts w:ascii="Times New Roman" w:hAnsi="Times New Roman"/>
          <w:sz w:val="24"/>
          <w:szCs w:val="24"/>
        </w:rPr>
        <w:t>–</w:t>
      </w:r>
      <w:r w:rsidRPr="00764418">
        <w:rPr>
          <w:rFonts w:ascii="Times New Roman" w:eastAsia="Times New Roman" w:hAnsi="Times New Roman"/>
          <w:color w:val="000000"/>
          <w:sz w:val="24"/>
          <w:szCs w:val="24"/>
        </w:rPr>
        <w:t>2019 m.</w:t>
      </w:r>
    </w:p>
    <w:p w:rsidR="00764418" w:rsidRPr="00764418" w:rsidRDefault="00764418" w:rsidP="00764418">
      <w:pPr>
        <w:tabs>
          <w:tab w:val="left" w:pos="720"/>
          <w:tab w:val="center" w:pos="4153"/>
          <w:tab w:val="right" w:pos="8306"/>
        </w:tabs>
        <w:overflowPunct w:val="0"/>
        <w:autoSpaceDE w:val="0"/>
        <w:autoSpaceDN w:val="0"/>
        <w:adjustRightInd w:val="0"/>
        <w:rPr>
          <w:rFonts w:ascii="Times New Roman" w:eastAsia="Times New Roman" w:hAnsi="Times New Roman"/>
          <w:color w:val="000000"/>
          <w:sz w:val="24"/>
          <w:szCs w:val="24"/>
        </w:rPr>
      </w:pPr>
      <w:r w:rsidRPr="00764418">
        <w:rPr>
          <w:rFonts w:ascii="Times New Roman" w:eastAsia="Times New Roman" w:hAnsi="Times New Roman"/>
          <w:color w:val="000000"/>
          <w:sz w:val="24"/>
          <w:szCs w:val="24"/>
        </w:rPr>
        <w:lastRenderedPageBreak/>
        <w:t>Siūloma pritarti kad pagal minėtas veiklas UAB ,,Rokiškio vandenys“ teiktų šiuos du projektus.</w:t>
      </w:r>
    </w:p>
    <w:p w:rsidR="00764418" w:rsidRPr="00764418" w:rsidRDefault="00764418" w:rsidP="00764418">
      <w:pPr>
        <w:tabs>
          <w:tab w:val="left" w:pos="720"/>
          <w:tab w:val="center" w:pos="4153"/>
          <w:tab w:val="right" w:pos="8306"/>
        </w:tabs>
        <w:overflowPunct w:val="0"/>
        <w:autoSpaceDE w:val="0"/>
        <w:autoSpaceDN w:val="0"/>
        <w:adjustRightInd w:val="0"/>
        <w:rPr>
          <w:rFonts w:ascii="Times New Roman" w:eastAsia="Times New Roman" w:hAnsi="Times New Roman"/>
          <w:color w:val="000000"/>
          <w:sz w:val="24"/>
          <w:szCs w:val="24"/>
        </w:rPr>
      </w:pPr>
      <w:r w:rsidRPr="00764418">
        <w:rPr>
          <w:rFonts w:ascii="Times New Roman" w:eastAsia="Times New Roman" w:hAnsi="Times New Roman"/>
          <w:color w:val="000000"/>
          <w:sz w:val="24"/>
          <w:szCs w:val="24"/>
        </w:rPr>
        <w:t xml:space="preserve">„Vandens gerinimo įrenginių statyba Salų miestelyje (152 </w:t>
      </w:r>
      <w:proofErr w:type="spellStart"/>
      <w:r w:rsidRPr="00764418">
        <w:rPr>
          <w:rFonts w:ascii="Times New Roman" w:eastAsia="Times New Roman" w:hAnsi="Times New Roman"/>
          <w:color w:val="000000"/>
          <w:sz w:val="24"/>
          <w:szCs w:val="24"/>
        </w:rPr>
        <w:t>gyv</w:t>
      </w:r>
      <w:proofErr w:type="spellEnd"/>
      <w:r w:rsidRPr="00764418">
        <w:rPr>
          <w:rFonts w:ascii="Times New Roman" w:eastAsia="Times New Roman" w:hAnsi="Times New Roman"/>
          <w:color w:val="000000"/>
          <w:sz w:val="24"/>
          <w:szCs w:val="24"/>
        </w:rPr>
        <w:t xml:space="preserve">.), </w:t>
      </w:r>
      <w:proofErr w:type="spellStart"/>
      <w:r w:rsidRPr="00764418">
        <w:rPr>
          <w:rFonts w:ascii="Times New Roman" w:eastAsia="Times New Roman" w:hAnsi="Times New Roman"/>
          <w:color w:val="000000"/>
          <w:sz w:val="24"/>
          <w:szCs w:val="24"/>
        </w:rPr>
        <w:t>Apaščios</w:t>
      </w:r>
      <w:proofErr w:type="spellEnd"/>
      <w:r w:rsidRPr="00764418">
        <w:rPr>
          <w:rFonts w:ascii="Times New Roman" w:eastAsia="Times New Roman" w:hAnsi="Times New Roman"/>
          <w:color w:val="000000"/>
          <w:sz w:val="24"/>
          <w:szCs w:val="24"/>
        </w:rPr>
        <w:t xml:space="preserve"> 126 </w:t>
      </w:r>
      <w:proofErr w:type="spellStart"/>
      <w:r w:rsidRPr="00764418">
        <w:rPr>
          <w:rFonts w:ascii="Times New Roman" w:eastAsia="Times New Roman" w:hAnsi="Times New Roman"/>
          <w:color w:val="000000"/>
          <w:sz w:val="24"/>
          <w:szCs w:val="24"/>
        </w:rPr>
        <w:t>gyv</w:t>
      </w:r>
      <w:proofErr w:type="spellEnd"/>
      <w:r w:rsidRPr="00764418">
        <w:rPr>
          <w:rFonts w:ascii="Times New Roman" w:eastAsia="Times New Roman" w:hAnsi="Times New Roman"/>
          <w:color w:val="000000"/>
          <w:sz w:val="24"/>
          <w:szCs w:val="24"/>
        </w:rPr>
        <w:t xml:space="preserve">.), Kalvių (184 </w:t>
      </w:r>
      <w:proofErr w:type="spellStart"/>
      <w:r w:rsidRPr="00764418">
        <w:rPr>
          <w:rFonts w:ascii="Times New Roman" w:eastAsia="Times New Roman" w:hAnsi="Times New Roman"/>
          <w:color w:val="000000"/>
          <w:sz w:val="24"/>
          <w:szCs w:val="24"/>
        </w:rPr>
        <w:t>gyv</w:t>
      </w:r>
      <w:proofErr w:type="spellEnd"/>
      <w:r w:rsidRPr="00764418">
        <w:rPr>
          <w:rFonts w:ascii="Times New Roman" w:eastAsia="Times New Roman" w:hAnsi="Times New Roman"/>
          <w:color w:val="000000"/>
          <w:sz w:val="24"/>
          <w:szCs w:val="24"/>
        </w:rPr>
        <w:t xml:space="preserve">.) kaimuose“. Bus atliekamas </w:t>
      </w:r>
      <w:r w:rsidRPr="00764418">
        <w:rPr>
          <w:rFonts w:ascii="Times New Roman" w:hAnsi="Times New Roman"/>
          <w:color w:val="000000"/>
          <w:sz w:val="24"/>
          <w:szCs w:val="24"/>
        </w:rPr>
        <w:t>geriamojo vandens geležies šalinimo tiekimo sistemų įrengimas, įskaitant vandens kokybės gerinimą. P</w:t>
      </w:r>
      <w:r w:rsidRPr="00764418">
        <w:rPr>
          <w:rFonts w:ascii="Times New Roman" w:eastAsia="Times New Roman" w:hAnsi="Times New Roman"/>
          <w:color w:val="000000"/>
          <w:sz w:val="24"/>
          <w:szCs w:val="24"/>
        </w:rPr>
        <w:t xml:space="preserve">rojektą teiks UAB „Rokiškio vandenys“, prisidėti teks 20 proc. projekto vertės. Bendra projekto vertė yra 235 tūkst. </w:t>
      </w:r>
      <w:proofErr w:type="spellStart"/>
      <w:r w:rsidRPr="00764418">
        <w:rPr>
          <w:rFonts w:ascii="Times New Roman" w:eastAsia="Times New Roman" w:hAnsi="Times New Roman"/>
          <w:color w:val="000000"/>
          <w:sz w:val="24"/>
          <w:szCs w:val="24"/>
        </w:rPr>
        <w:t>Eur</w:t>
      </w:r>
      <w:proofErr w:type="spellEnd"/>
      <w:r w:rsidRPr="00764418">
        <w:rPr>
          <w:rFonts w:ascii="Times New Roman" w:eastAsia="Times New Roman" w:hAnsi="Times New Roman"/>
          <w:color w:val="000000"/>
          <w:sz w:val="24"/>
          <w:szCs w:val="24"/>
        </w:rPr>
        <w:t xml:space="preserve">. iš jų: ES lėšos </w:t>
      </w:r>
      <w:r w:rsidRPr="00764418">
        <w:rPr>
          <w:rFonts w:ascii="Times New Roman" w:hAnsi="Times New Roman"/>
          <w:sz w:val="24"/>
          <w:szCs w:val="24"/>
        </w:rPr>
        <w:t>–</w:t>
      </w:r>
      <w:r w:rsidRPr="00764418">
        <w:rPr>
          <w:rFonts w:ascii="Times New Roman" w:eastAsia="Times New Roman" w:hAnsi="Times New Roman"/>
          <w:color w:val="000000"/>
          <w:sz w:val="24"/>
          <w:szCs w:val="24"/>
        </w:rPr>
        <w:t xml:space="preserve"> 188 tūkst. </w:t>
      </w:r>
      <w:proofErr w:type="spellStart"/>
      <w:r w:rsidRPr="00764418">
        <w:rPr>
          <w:rFonts w:ascii="Times New Roman" w:eastAsia="Times New Roman" w:hAnsi="Times New Roman"/>
          <w:color w:val="000000"/>
          <w:sz w:val="24"/>
          <w:szCs w:val="24"/>
        </w:rPr>
        <w:t>Eur</w:t>
      </w:r>
      <w:proofErr w:type="spellEnd"/>
      <w:r w:rsidRPr="00764418">
        <w:rPr>
          <w:rFonts w:ascii="Times New Roman" w:eastAsia="Times New Roman" w:hAnsi="Times New Roman"/>
          <w:color w:val="000000"/>
          <w:sz w:val="24"/>
          <w:szCs w:val="24"/>
        </w:rPr>
        <w:t xml:space="preserve">. UAB „Rokiškio vandenys“ prisidės 47 tūkst. eurų. Projekto laikotarpis </w:t>
      </w:r>
      <w:r w:rsidRPr="00764418">
        <w:rPr>
          <w:rFonts w:ascii="Times New Roman" w:hAnsi="Times New Roman"/>
          <w:sz w:val="24"/>
          <w:szCs w:val="24"/>
        </w:rPr>
        <w:t xml:space="preserve">– </w:t>
      </w:r>
      <w:r w:rsidRPr="00764418">
        <w:rPr>
          <w:rFonts w:ascii="Times New Roman" w:eastAsia="Times New Roman" w:hAnsi="Times New Roman"/>
          <w:color w:val="000000"/>
          <w:sz w:val="24"/>
          <w:szCs w:val="24"/>
        </w:rPr>
        <w:t>2017</w:t>
      </w:r>
      <w:r w:rsidRPr="00764418">
        <w:rPr>
          <w:rFonts w:ascii="Times New Roman" w:hAnsi="Times New Roman"/>
          <w:sz w:val="24"/>
          <w:szCs w:val="24"/>
        </w:rPr>
        <w:t>–</w:t>
      </w:r>
      <w:r w:rsidRPr="00764418">
        <w:rPr>
          <w:rFonts w:ascii="Times New Roman" w:eastAsia="Times New Roman" w:hAnsi="Times New Roman"/>
          <w:color w:val="000000"/>
          <w:sz w:val="24"/>
          <w:szCs w:val="24"/>
        </w:rPr>
        <w:t>2019 m.</w:t>
      </w:r>
    </w:p>
    <w:p w:rsidR="00764418" w:rsidRPr="00764418" w:rsidRDefault="00764418" w:rsidP="00764418">
      <w:pPr>
        <w:tabs>
          <w:tab w:val="left" w:pos="720"/>
          <w:tab w:val="center" w:pos="4153"/>
          <w:tab w:val="right" w:pos="8306"/>
        </w:tabs>
        <w:overflowPunct w:val="0"/>
        <w:autoSpaceDE w:val="0"/>
        <w:autoSpaceDN w:val="0"/>
        <w:adjustRightInd w:val="0"/>
        <w:rPr>
          <w:rFonts w:ascii="Times New Roman" w:eastAsia="Times New Roman" w:hAnsi="Times New Roman"/>
          <w:color w:val="000000"/>
          <w:sz w:val="24"/>
          <w:szCs w:val="24"/>
        </w:rPr>
      </w:pPr>
      <w:r w:rsidRPr="00764418">
        <w:rPr>
          <w:rFonts w:ascii="Times New Roman" w:eastAsia="Times New Roman" w:hAnsi="Times New Roman"/>
          <w:color w:val="000000"/>
          <w:sz w:val="24"/>
          <w:szCs w:val="24"/>
        </w:rPr>
        <w:tab/>
        <w:t xml:space="preserve"> „Vandens gerinimo įrenginių statyba Panemunėlio miestelio( 192 </w:t>
      </w:r>
      <w:proofErr w:type="spellStart"/>
      <w:r w:rsidRPr="00764418">
        <w:rPr>
          <w:rFonts w:ascii="Times New Roman" w:eastAsia="Times New Roman" w:hAnsi="Times New Roman"/>
          <w:color w:val="000000"/>
          <w:sz w:val="24"/>
          <w:szCs w:val="24"/>
        </w:rPr>
        <w:t>gyv</w:t>
      </w:r>
      <w:proofErr w:type="spellEnd"/>
      <w:r w:rsidRPr="00764418">
        <w:rPr>
          <w:rFonts w:ascii="Times New Roman" w:eastAsia="Times New Roman" w:hAnsi="Times New Roman"/>
          <w:color w:val="000000"/>
          <w:sz w:val="24"/>
          <w:szCs w:val="24"/>
        </w:rPr>
        <w:t xml:space="preserve">.), Kazliškio( 168 </w:t>
      </w:r>
      <w:proofErr w:type="spellStart"/>
      <w:r w:rsidRPr="00764418">
        <w:rPr>
          <w:rFonts w:ascii="Times New Roman" w:eastAsia="Times New Roman" w:hAnsi="Times New Roman"/>
          <w:color w:val="000000"/>
          <w:sz w:val="24"/>
          <w:szCs w:val="24"/>
        </w:rPr>
        <w:t>gyv</w:t>
      </w:r>
      <w:proofErr w:type="spellEnd"/>
      <w:r w:rsidRPr="00764418">
        <w:rPr>
          <w:rFonts w:ascii="Times New Roman" w:eastAsia="Times New Roman" w:hAnsi="Times New Roman"/>
          <w:color w:val="000000"/>
          <w:sz w:val="24"/>
          <w:szCs w:val="24"/>
        </w:rPr>
        <w:t xml:space="preserve">.), Pagojų (70 </w:t>
      </w:r>
      <w:proofErr w:type="spellStart"/>
      <w:r w:rsidRPr="00764418">
        <w:rPr>
          <w:rFonts w:ascii="Times New Roman" w:eastAsia="Times New Roman" w:hAnsi="Times New Roman"/>
          <w:color w:val="000000"/>
          <w:sz w:val="24"/>
          <w:szCs w:val="24"/>
        </w:rPr>
        <w:t>gyv</w:t>
      </w:r>
      <w:proofErr w:type="spellEnd"/>
      <w:r w:rsidRPr="00764418">
        <w:rPr>
          <w:rFonts w:ascii="Times New Roman" w:eastAsia="Times New Roman" w:hAnsi="Times New Roman"/>
          <w:color w:val="000000"/>
          <w:sz w:val="24"/>
          <w:szCs w:val="24"/>
        </w:rPr>
        <w:t xml:space="preserve">.), </w:t>
      </w:r>
      <w:proofErr w:type="spellStart"/>
      <w:r w:rsidRPr="00764418">
        <w:rPr>
          <w:rFonts w:ascii="Times New Roman" w:eastAsia="Times New Roman" w:hAnsi="Times New Roman"/>
          <w:color w:val="000000"/>
          <w:sz w:val="24"/>
          <w:szCs w:val="24"/>
        </w:rPr>
        <w:t>Aleksandravėlės</w:t>
      </w:r>
      <w:proofErr w:type="spellEnd"/>
      <w:r w:rsidRPr="00764418">
        <w:rPr>
          <w:rFonts w:ascii="Times New Roman" w:eastAsia="Times New Roman" w:hAnsi="Times New Roman"/>
          <w:color w:val="000000"/>
          <w:sz w:val="24"/>
          <w:szCs w:val="24"/>
        </w:rPr>
        <w:t xml:space="preserve"> (162 </w:t>
      </w:r>
      <w:proofErr w:type="spellStart"/>
      <w:r w:rsidRPr="00764418">
        <w:rPr>
          <w:rFonts w:ascii="Times New Roman" w:eastAsia="Times New Roman" w:hAnsi="Times New Roman"/>
          <w:color w:val="000000"/>
          <w:sz w:val="24"/>
          <w:szCs w:val="24"/>
        </w:rPr>
        <w:t>gyv</w:t>
      </w:r>
      <w:proofErr w:type="spellEnd"/>
      <w:r w:rsidRPr="00764418">
        <w:rPr>
          <w:rFonts w:ascii="Times New Roman" w:eastAsia="Times New Roman" w:hAnsi="Times New Roman"/>
          <w:color w:val="000000"/>
          <w:sz w:val="24"/>
          <w:szCs w:val="24"/>
        </w:rPr>
        <w:t xml:space="preserve">.) kaimuose“. Tai </w:t>
      </w:r>
      <w:r w:rsidRPr="00764418">
        <w:rPr>
          <w:rFonts w:ascii="Times New Roman" w:hAnsi="Times New Roman"/>
          <w:color w:val="000000"/>
          <w:sz w:val="24"/>
          <w:szCs w:val="24"/>
        </w:rPr>
        <w:t>geriamojo vandens geležies šalinimo tiekimo sistemų įrengimas, įskaitant vandens kokybės gerinimą. P</w:t>
      </w:r>
      <w:r w:rsidRPr="00764418">
        <w:rPr>
          <w:rFonts w:ascii="Times New Roman" w:eastAsia="Times New Roman" w:hAnsi="Times New Roman"/>
          <w:color w:val="000000"/>
          <w:sz w:val="24"/>
          <w:szCs w:val="24"/>
        </w:rPr>
        <w:t xml:space="preserve">rojektą teiks UAB ,,Rokiškio vandenys“, kuri prisidės 20 proc. projekto vertės. Bendra šio projekto vertė yra 235 tūkst. </w:t>
      </w:r>
      <w:proofErr w:type="spellStart"/>
      <w:r w:rsidRPr="00764418">
        <w:rPr>
          <w:rFonts w:ascii="Times New Roman" w:eastAsia="Times New Roman" w:hAnsi="Times New Roman"/>
          <w:color w:val="000000"/>
          <w:sz w:val="24"/>
          <w:szCs w:val="24"/>
        </w:rPr>
        <w:t>Eur</w:t>
      </w:r>
      <w:proofErr w:type="spellEnd"/>
      <w:r w:rsidRPr="00764418">
        <w:rPr>
          <w:rFonts w:ascii="Times New Roman" w:eastAsia="Times New Roman" w:hAnsi="Times New Roman"/>
          <w:color w:val="000000"/>
          <w:sz w:val="24"/>
          <w:szCs w:val="24"/>
        </w:rPr>
        <w:t xml:space="preserve">. iš jų: ES lėšos </w:t>
      </w:r>
      <w:r w:rsidRPr="00764418">
        <w:rPr>
          <w:rFonts w:ascii="Times New Roman" w:hAnsi="Times New Roman"/>
          <w:sz w:val="24"/>
          <w:szCs w:val="24"/>
        </w:rPr>
        <w:t xml:space="preserve">– </w:t>
      </w:r>
      <w:r w:rsidRPr="00764418">
        <w:rPr>
          <w:rFonts w:ascii="Times New Roman" w:eastAsia="Times New Roman" w:hAnsi="Times New Roman"/>
          <w:color w:val="000000"/>
          <w:sz w:val="24"/>
          <w:szCs w:val="24"/>
        </w:rPr>
        <w:t xml:space="preserve">188 tūkst. </w:t>
      </w:r>
      <w:proofErr w:type="spellStart"/>
      <w:r w:rsidRPr="00764418">
        <w:rPr>
          <w:rFonts w:ascii="Times New Roman" w:eastAsia="Times New Roman" w:hAnsi="Times New Roman"/>
          <w:color w:val="000000"/>
          <w:sz w:val="24"/>
          <w:szCs w:val="24"/>
        </w:rPr>
        <w:t>Eur</w:t>
      </w:r>
      <w:proofErr w:type="spellEnd"/>
      <w:r w:rsidRPr="00764418">
        <w:rPr>
          <w:rFonts w:ascii="Times New Roman" w:eastAsia="Times New Roman" w:hAnsi="Times New Roman"/>
          <w:color w:val="000000"/>
          <w:sz w:val="24"/>
          <w:szCs w:val="24"/>
        </w:rPr>
        <w:t xml:space="preserve">, UAB „Rokiškio vandenys“ prisidės 47 tūkst. </w:t>
      </w:r>
      <w:proofErr w:type="spellStart"/>
      <w:r w:rsidRPr="00764418">
        <w:rPr>
          <w:rFonts w:ascii="Times New Roman" w:eastAsia="Times New Roman" w:hAnsi="Times New Roman"/>
          <w:color w:val="000000"/>
          <w:sz w:val="24"/>
          <w:szCs w:val="24"/>
        </w:rPr>
        <w:t>Eur</w:t>
      </w:r>
      <w:proofErr w:type="spellEnd"/>
      <w:r w:rsidRPr="00764418">
        <w:rPr>
          <w:rFonts w:ascii="Times New Roman" w:eastAsia="Times New Roman" w:hAnsi="Times New Roman"/>
          <w:color w:val="000000"/>
          <w:sz w:val="24"/>
          <w:szCs w:val="24"/>
        </w:rPr>
        <w:t xml:space="preserve">. Projekto laikotarpis </w:t>
      </w:r>
      <w:r w:rsidRPr="00764418">
        <w:rPr>
          <w:rFonts w:ascii="Times New Roman" w:hAnsi="Times New Roman"/>
          <w:sz w:val="24"/>
          <w:szCs w:val="24"/>
        </w:rPr>
        <w:t xml:space="preserve">– </w:t>
      </w:r>
      <w:r w:rsidRPr="00764418">
        <w:rPr>
          <w:rFonts w:ascii="Times New Roman" w:eastAsia="Times New Roman" w:hAnsi="Times New Roman"/>
          <w:color w:val="000000"/>
          <w:sz w:val="24"/>
          <w:szCs w:val="24"/>
        </w:rPr>
        <w:t>2017</w:t>
      </w:r>
      <w:r w:rsidRPr="00764418">
        <w:rPr>
          <w:rFonts w:ascii="Times New Roman" w:hAnsi="Times New Roman"/>
          <w:sz w:val="24"/>
          <w:szCs w:val="24"/>
        </w:rPr>
        <w:t>–</w:t>
      </w:r>
      <w:r w:rsidRPr="00764418">
        <w:rPr>
          <w:rFonts w:ascii="Times New Roman" w:eastAsia="Times New Roman" w:hAnsi="Times New Roman"/>
          <w:color w:val="000000"/>
          <w:sz w:val="24"/>
          <w:szCs w:val="24"/>
        </w:rPr>
        <w:t>2019 m.</w:t>
      </w:r>
    </w:p>
    <w:p w:rsidR="00764418" w:rsidRPr="00764418" w:rsidRDefault="00764418" w:rsidP="00764418">
      <w:pPr>
        <w:tabs>
          <w:tab w:val="left" w:pos="720"/>
          <w:tab w:val="center" w:pos="4153"/>
          <w:tab w:val="right" w:pos="8306"/>
        </w:tabs>
        <w:overflowPunct w:val="0"/>
        <w:autoSpaceDE w:val="0"/>
        <w:autoSpaceDN w:val="0"/>
        <w:adjustRightInd w:val="0"/>
        <w:rPr>
          <w:rFonts w:ascii="Times New Roman" w:hAnsi="Times New Roman"/>
          <w:sz w:val="24"/>
          <w:szCs w:val="24"/>
        </w:rPr>
      </w:pPr>
      <w:r w:rsidRPr="00764418">
        <w:rPr>
          <w:rFonts w:ascii="Times New Roman" w:eastAsia="Times New Roman" w:hAnsi="Times New Roman"/>
          <w:sz w:val="24"/>
          <w:szCs w:val="24"/>
        </w:rPr>
        <w:t xml:space="preserve">Didžiausia paramos suma vienam projektui įgyvendinti negali viršyti 200 tūkst. </w:t>
      </w:r>
      <w:proofErr w:type="spellStart"/>
      <w:r w:rsidRPr="00764418">
        <w:rPr>
          <w:rFonts w:ascii="Times New Roman" w:eastAsia="Times New Roman" w:hAnsi="Times New Roman"/>
          <w:sz w:val="24"/>
          <w:szCs w:val="24"/>
        </w:rPr>
        <w:t>Eur</w:t>
      </w:r>
      <w:proofErr w:type="spellEnd"/>
      <w:r w:rsidRPr="00764418">
        <w:rPr>
          <w:rFonts w:ascii="Times New Roman" w:eastAsia="Times New Roman" w:hAnsi="Times New Roman"/>
          <w:sz w:val="24"/>
          <w:szCs w:val="24"/>
        </w:rPr>
        <w:t xml:space="preserve"> (savivaldybės prisidėjimas nuo 20 proc. (50 tūkst. </w:t>
      </w:r>
      <w:proofErr w:type="spellStart"/>
      <w:r w:rsidRPr="00764418">
        <w:rPr>
          <w:rFonts w:ascii="Times New Roman" w:eastAsia="Times New Roman" w:hAnsi="Times New Roman"/>
          <w:sz w:val="24"/>
          <w:szCs w:val="24"/>
        </w:rPr>
        <w:t>Eur</w:t>
      </w:r>
      <w:proofErr w:type="spellEnd"/>
      <w:r w:rsidRPr="00764418">
        <w:rPr>
          <w:rFonts w:ascii="Times New Roman" w:eastAsia="Times New Roman" w:hAnsi="Times New Roman"/>
          <w:sz w:val="24"/>
          <w:szCs w:val="24"/>
        </w:rPr>
        <w:t xml:space="preserve">) projekto vertės, minimali projekto vertė </w:t>
      </w:r>
      <w:r w:rsidRPr="00764418">
        <w:rPr>
          <w:rFonts w:ascii="Times New Roman" w:hAnsi="Times New Roman"/>
          <w:sz w:val="24"/>
          <w:szCs w:val="24"/>
        </w:rPr>
        <w:t>–</w:t>
      </w:r>
      <w:r w:rsidRPr="00764418">
        <w:rPr>
          <w:rFonts w:ascii="Times New Roman" w:eastAsia="Times New Roman" w:hAnsi="Times New Roman"/>
          <w:sz w:val="24"/>
          <w:szCs w:val="24"/>
        </w:rPr>
        <w:t xml:space="preserve"> 15 tūkst. </w:t>
      </w:r>
      <w:proofErr w:type="spellStart"/>
      <w:r w:rsidRPr="00764418">
        <w:rPr>
          <w:rFonts w:ascii="Times New Roman" w:eastAsia="Times New Roman" w:hAnsi="Times New Roman"/>
          <w:sz w:val="24"/>
          <w:szCs w:val="24"/>
        </w:rPr>
        <w:t>Eur</w:t>
      </w:r>
      <w:proofErr w:type="spellEnd"/>
      <w:r w:rsidRPr="00764418">
        <w:rPr>
          <w:rFonts w:ascii="Times New Roman" w:eastAsia="Times New Roman" w:hAnsi="Times New Roman"/>
          <w:sz w:val="24"/>
          <w:szCs w:val="24"/>
        </w:rPr>
        <w:t>. Projektus siūlė UAB ,,Rokiškio vandenys, seniūnai, bendruomenių pirmininkai. Darbo grupė, sudaryta direktoriaus įsakymu, atrinko projektus, kurie pagal pateiktą ŽŪM aprašą atitiko bendruosius ir specialiuosius vertinimo kriterijus.</w:t>
      </w:r>
    </w:p>
    <w:p w:rsidR="00764418" w:rsidRPr="00764418" w:rsidRDefault="00764418" w:rsidP="00764418">
      <w:pPr>
        <w:ind w:firstLine="1296"/>
        <w:rPr>
          <w:rFonts w:ascii="Times New Roman" w:hAnsi="Times New Roman"/>
          <w:b/>
          <w:sz w:val="24"/>
          <w:szCs w:val="24"/>
        </w:rPr>
      </w:pPr>
      <w:r w:rsidRPr="00764418">
        <w:rPr>
          <w:rFonts w:ascii="Times New Roman" w:hAnsi="Times New Roman"/>
          <w:b/>
          <w:sz w:val="24"/>
          <w:szCs w:val="24"/>
        </w:rPr>
        <w:t>Galimos pasekmės, priėmus siūlomą tarybos sprendimo projektą:</w:t>
      </w:r>
    </w:p>
    <w:p w:rsidR="00764418" w:rsidRPr="00764418" w:rsidRDefault="00764418" w:rsidP="00764418">
      <w:pPr>
        <w:ind w:firstLine="1296"/>
        <w:rPr>
          <w:rFonts w:ascii="Times New Roman" w:hAnsi="Times New Roman"/>
          <w:color w:val="000000"/>
          <w:sz w:val="24"/>
          <w:szCs w:val="24"/>
        </w:rPr>
      </w:pPr>
      <w:r w:rsidRPr="00764418">
        <w:rPr>
          <w:rFonts w:ascii="Times New Roman" w:hAnsi="Times New Roman"/>
          <w:b/>
          <w:sz w:val="24"/>
          <w:szCs w:val="24"/>
        </w:rPr>
        <w:t>teigiamos</w:t>
      </w:r>
      <w:r w:rsidRPr="00764418">
        <w:rPr>
          <w:rFonts w:ascii="Times New Roman" w:hAnsi="Times New Roman"/>
          <w:sz w:val="24"/>
          <w:szCs w:val="24"/>
        </w:rPr>
        <w:t xml:space="preserve"> – į</w:t>
      </w:r>
      <w:r w:rsidRPr="00764418">
        <w:rPr>
          <w:rFonts w:ascii="Times New Roman" w:hAnsi="Times New Roman"/>
          <w:color w:val="000000"/>
          <w:sz w:val="24"/>
          <w:szCs w:val="24"/>
        </w:rPr>
        <w:t xml:space="preserve">gyvendinus projektus pagerės Rokiškio rajono gyvenviečių infrastruktūra, bus pagerinta tiekiamo vandens kokybė, bus maloniau gyventi, mažės atskirtis tarp miesto ir kaimo, Salų dvaras, rengdamas daugiau įvairių renginių, pritrauks turistų, pagerės prekyba, vystysis verslas, reikės daugiau paslaugų suteikti čia atvykstantiems turistams, vieta </w:t>
      </w:r>
      <w:r w:rsidRPr="00764418">
        <w:rPr>
          <w:rFonts w:ascii="Times New Roman" w:hAnsi="Times New Roman"/>
          <w:sz w:val="24"/>
          <w:szCs w:val="24"/>
        </w:rPr>
        <w:t xml:space="preserve">taps patrauklesnė čia investuoti, gyventi, dirbti ir ilsėtis. </w:t>
      </w:r>
      <w:r w:rsidRPr="00764418">
        <w:rPr>
          <w:rFonts w:ascii="Times New Roman" w:hAnsi="Times New Roman"/>
          <w:color w:val="000000"/>
          <w:sz w:val="24"/>
          <w:szCs w:val="24"/>
        </w:rPr>
        <w:t xml:space="preserve">Projektais bus prisidedama prie socialinių paslaugų kokybės ir prieinamumo gerinimo, bus sukurta socialinių paslaugų prieinamumas žmonėms su negalia,  vaikams, jaunimui bei vyresnio amžiaus žmonėms. </w:t>
      </w:r>
    </w:p>
    <w:p w:rsidR="00764418" w:rsidRPr="00764418" w:rsidRDefault="00764418" w:rsidP="00764418">
      <w:pPr>
        <w:ind w:firstLine="1296"/>
        <w:rPr>
          <w:rFonts w:ascii="Times New Roman" w:hAnsi="Times New Roman"/>
          <w:sz w:val="24"/>
          <w:szCs w:val="24"/>
        </w:rPr>
      </w:pPr>
      <w:r w:rsidRPr="00764418">
        <w:rPr>
          <w:rFonts w:ascii="Times New Roman" w:hAnsi="Times New Roman"/>
          <w:b/>
          <w:sz w:val="24"/>
          <w:szCs w:val="24"/>
        </w:rPr>
        <w:t xml:space="preserve">neigiamos </w:t>
      </w:r>
      <w:r w:rsidRPr="00764418">
        <w:rPr>
          <w:rFonts w:ascii="Times New Roman" w:hAnsi="Times New Roman"/>
          <w:sz w:val="24"/>
          <w:szCs w:val="24"/>
        </w:rPr>
        <w:t>–</w:t>
      </w:r>
      <w:r w:rsidRPr="00764418">
        <w:rPr>
          <w:rFonts w:ascii="Times New Roman" w:hAnsi="Times New Roman"/>
          <w:color w:val="FF0000"/>
          <w:sz w:val="24"/>
          <w:szCs w:val="24"/>
        </w:rPr>
        <w:t xml:space="preserve">  </w:t>
      </w:r>
      <w:r w:rsidRPr="00764418">
        <w:rPr>
          <w:rFonts w:ascii="Times New Roman" w:hAnsi="Times New Roman"/>
          <w:sz w:val="24"/>
          <w:szCs w:val="24"/>
        </w:rPr>
        <w:t>nenumatomos.</w:t>
      </w:r>
    </w:p>
    <w:p w:rsidR="00764418" w:rsidRPr="00764418" w:rsidRDefault="00764418" w:rsidP="00764418">
      <w:pPr>
        <w:ind w:firstLine="1296"/>
        <w:rPr>
          <w:rFonts w:ascii="Times New Roman" w:hAnsi="Times New Roman"/>
          <w:sz w:val="24"/>
          <w:szCs w:val="24"/>
        </w:rPr>
      </w:pPr>
      <w:r w:rsidRPr="00764418">
        <w:rPr>
          <w:rFonts w:ascii="Times New Roman" w:hAnsi="Times New Roman"/>
          <w:b/>
          <w:bCs/>
          <w:sz w:val="24"/>
          <w:szCs w:val="24"/>
        </w:rPr>
        <w:t>Finansavimo šaltiniai ir lėšų poreikis</w:t>
      </w:r>
      <w:r w:rsidRPr="00764418">
        <w:rPr>
          <w:rFonts w:ascii="Times New Roman" w:hAnsi="Times New Roman"/>
          <w:sz w:val="24"/>
          <w:szCs w:val="24"/>
        </w:rPr>
        <w:t xml:space="preserve">: sprendimui įgyvendinti bus panaudotos planuojamos rajonui lėšos iš ES struktūrinių fondų, UAB „Rokiškio vandenys“ lėšos, bei savivaldybės biudžeto 2017–2019 m. lėšos. </w:t>
      </w:r>
      <w:r w:rsidRPr="00764418">
        <w:rPr>
          <w:rFonts w:ascii="Times New Roman" w:eastAsia="Times New Roman" w:hAnsi="Times New Roman"/>
          <w:sz w:val="24"/>
          <w:szCs w:val="24"/>
        </w:rPr>
        <w:t>Įgyvendindama projektus, Savivaldybės administracija nuosavomis lėšomis turės prisidėti ne mažiau kaip 20 proc. tinkamų finansuoti projektų išlaidų.</w:t>
      </w:r>
      <w:r w:rsidRPr="00764418">
        <w:rPr>
          <w:rFonts w:ascii="Times New Roman" w:hAnsi="Times New Roman"/>
          <w:sz w:val="24"/>
          <w:szCs w:val="24"/>
        </w:rPr>
        <w:t xml:space="preserve"> </w:t>
      </w:r>
      <w:r w:rsidRPr="00764418">
        <w:rPr>
          <w:rFonts w:ascii="Times New Roman" w:eastAsia="Times New Roman" w:hAnsi="Times New Roman"/>
          <w:sz w:val="24"/>
          <w:szCs w:val="24"/>
        </w:rPr>
        <w:t xml:space="preserve">Planuojamos Savivaldybės lėšos – </w:t>
      </w:r>
      <w:r w:rsidRPr="00764418">
        <w:rPr>
          <w:rFonts w:ascii="Times New Roman" w:eastAsia="Times New Roman" w:hAnsi="Times New Roman"/>
          <w:color w:val="000000"/>
          <w:sz w:val="24"/>
          <w:szCs w:val="24"/>
        </w:rPr>
        <w:t xml:space="preserve">apie 110 tūkst. </w:t>
      </w:r>
      <w:proofErr w:type="spellStart"/>
      <w:r w:rsidRPr="00764418">
        <w:rPr>
          <w:rFonts w:ascii="Times New Roman" w:eastAsia="Times New Roman" w:hAnsi="Times New Roman"/>
          <w:color w:val="000000"/>
          <w:sz w:val="24"/>
          <w:szCs w:val="24"/>
        </w:rPr>
        <w:t>Eur</w:t>
      </w:r>
      <w:proofErr w:type="spellEnd"/>
      <w:r w:rsidRPr="00764418">
        <w:rPr>
          <w:rFonts w:ascii="Times New Roman" w:eastAsia="Times New Roman" w:hAnsi="Times New Roman"/>
          <w:color w:val="000000"/>
          <w:sz w:val="24"/>
          <w:szCs w:val="24"/>
        </w:rPr>
        <w:t xml:space="preserve">, ES lėšos 441 tūkst. </w:t>
      </w:r>
      <w:proofErr w:type="spellStart"/>
      <w:r w:rsidRPr="00764418">
        <w:rPr>
          <w:rFonts w:ascii="Times New Roman" w:eastAsia="Times New Roman" w:hAnsi="Times New Roman"/>
          <w:color w:val="000000"/>
          <w:sz w:val="24"/>
          <w:szCs w:val="24"/>
        </w:rPr>
        <w:t>Eur</w:t>
      </w:r>
      <w:proofErr w:type="spellEnd"/>
      <w:r w:rsidRPr="00764418">
        <w:rPr>
          <w:rFonts w:ascii="Times New Roman" w:eastAsia="Times New Roman" w:hAnsi="Times New Roman"/>
          <w:color w:val="000000"/>
          <w:sz w:val="24"/>
          <w:szCs w:val="24"/>
        </w:rPr>
        <w:t xml:space="preserve">. Planuojama bendra projektų vertė –551,7tūkst. </w:t>
      </w:r>
      <w:proofErr w:type="spellStart"/>
      <w:r w:rsidRPr="00764418">
        <w:rPr>
          <w:rFonts w:ascii="Times New Roman" w:eastAsia="Times New Roman" w:hAnsi="Times New Roman"/>
          <w:color w:val="000000"/>
          <w:sz w:val="24"/>
          <w:szCs w:val="24"/>
        </w:rPr>
        <w:t>Eur</w:t>
      </w:r>
      <w:proofErr w:type="spellEnd"/>
      <w:r w:rsidRPr="00764418">
        <w:rPr>
          <w:rFonts w:ascii="Times New Roman" w:eastAsia="Times New Roman" w:hAnsi="Times New Roman"/>
          <w:color w:val="000000"/>
          <w:sz w:val="24"/>
          <w:szCs w:val="24"/>
        </w:rPr>
        <w:t xml:space="preserve">. </w:t>
      </w:r>
    </w:p>
    <w:p w:rsidR="00764418" w:rsidRPr="00764418" w:rsidRDefault="00764418" w:rsidP="00764418">
      <w:pPr>
        <w:ind w:firstLine="1296"/>
        <w:rPr>
          <w:rFonts w:ascii="Times New Roman" w:hAnsi="Times New Roman"/>
          <w:sz w:val="24"/>
          <w:szCs w:val="24"/>
        </w:rPr>
      </w:pPr>
      <w:r w:rsidRPr="00764418">
        <w:rPr>
          <w:rFonts w:ascii="Times New Roman" w:eastAsia="Times New Roman" w:hAnsi="Times New Roman"/>
          <w:color w:val="000000"/>
          <w:sz w:val="24"/>
          <w:szCs w:val="24"/>
        </w:rPr>
        <w:t xml:space="preserve">UAB ,,Rokiškio vandenys prisidės 20 procentų (pagal poreikį) prie </w:t>
      </w:r>
      <w:proofErr w:type="spellStart"/>
      <w:r w:rsidRPr="00764418">
        <w:rPr>
          <w:rFonts w:ascii="Times New Roman" w:eastAsia="Times New Roman" w:hAnsi="Times New Roman"/>
          <w:color w:val="000000"/>
          <w:sz w:val="24"/>
          <w:szCs w:val="24"/>
        </w:rPr>
        <w:t>vandentvarkos</w:t>
      </w:r>
      <w:proofErr w:type="spellEnd"/>
      <w:r w:rsidRPr="00764418">
        <w:rPr>
          <w:rFonts w:ascii="Times New Roman" w:eastAsia="Times New Roman" w:hAnsi="Times New Roman"/>
          <w:color w:val="000000"/>
          <w:sz w:val="24"/>
          <w:szCs w:val="24"/>
        </w:rPr>
        <w:t xml:space="preserve"> projektų bendros projektų vertės. </w:t>
      </w:r>
      <w:r w:rsidRPr="00764418">
        <w:rPr>
          <w:rFonts w:ascii="Times New Roman" w:eastAsia="Times New Roman" w:hAnsi="Times New Roman"/>
          <w:sz w:val="24"/>
          <w:szCs w:val="24"/>
        </w:rPr>
        <w:t xml:space="preserve">Bendra projektų vertė </w:t>
      </w:r>
      <w:r w:rsidRPr="00764418">
        <w:rPr>
          <w:rFonts w:ascii="Times New Roman" w:hAnsi="Times New Roman"/>
          <w:sz w:val="24"/>
          <w:szCs w:val="24"/>
        </w:rPr>
        <w:t xml:space="preserve">– </w:t>
      </w:r>
      <w:r w:rsidRPr="00764418">
        <w:rPr>
          <w:rFonts w:ascii="Times New Roman" w:eastAsia="Times New Roman" w:hAnsi="Times New Roman"/>
          <w:sz w:val="24"/>
          <w:szCs w:val="24"/>
        </w:rPr>
        <w:t xml:space="preserve">470 </w:t>
      </w:r>
      <w:proofErr w:type="spellStart"/>
      <w:r w:rsidRPr="00764418">
        <w:rPr>
          <w:rFonts w:ascii="Times New Roman" w:eastAsia="Times New Roman" w:hAnsi="Times New Roman"/>
          <w:sz w:val="24"/>
          <w:szCs w:val="24"/>
        </w:rPr>
        <w:t>tūkst</w:t>
      </w:r>
      <w:proofErr w:type="spellEnd"/>
      <w:r w:rsidRPr="00764418">
        <w:rPr>
          <w:rFonts w:ascii="Times New Roman" w:eastAsia="Times New Roman" w:hAnsi="Times New Roman"/>
          <w:sz w:val="24"/>
          <w:szCs w:val="24"/>
        </w:rPr>
        <w:t xml:space="preserve"> </w:t>
      </w:r>
      <w:proofErr w:type="spellStart"/>
      <w:r w:rsidRPr="00764418">
        <w:rPr>
          <w:rFonts w:ascii="Times New Roman" w:eastAsia="Times New Roman" w:hAnsi="Times New Roman"/>
          <w:sz w:val="24"/>
          <w:szCs w:val="24"/>
        </w:rPr>
        <w:t>Eur</w:t>
      </w:r>
      <w:proofErr w:type="spellEnd"/>
      <w:r w:rsidRPr="00764418">
        <w:rPr>
          <w:rFonts w:ascii="Times New Roman" w:eastAsia="Times New Roman" w:hAnsi="Times New Roman"/>
          <w:sz w:val="24"/>
          <w:szCs w:val="24"/>
        </w:rPr>
        <w:t xml:space="preserve">, iš jų UAB „Rokiškio vandenys“ prisidės 94 tūkst. </w:t>
      </w:r>
      <w:proofErr w:type="spellStart"/>
      <w:r w:rsidRPr="00764418">
        <w:rPr>
          <w:rFonts w:ascii="Times New Roman" w:eastAsia="Times New Roman" w:hAnsi="Times New Roman"/>
          <w:sz w:val="24"/>
          <w:szCs w:val="24"/>
        </w:rPr>
        <w:t>Eur</w:t>
      </w:r>
      <w:proofErr w:type="spellEnd"/>
      <w:r w:rsidRPr="00764418">
        <w:rPr>
          <w:rFonts w:ascii="Times New Roman" w:eastAsia="Times New Roman" w:hAnsi="Times New Roman"/>
          <w:sz w:val="24"/>
          <w:szCs w:val="24"/>
        </w:rPr>
        <w:t xml:space="preserve">, ES </w:t>
      </w:r>
      <w:r w:rsidRPr="00764418">
        <w:rPr>
          <w:rFonts w:ascii="Times New Roman" w:hAnsi="Times New Roman"/>
          <w:sz w:val="24"/>
          <w:szCs w:val="24"/>
        </w:rPr>
        <w:t xml:space="preserve">– </w:t>
      </w:r>
      <w:r w:rsidRPr="00764418">
        <w:rPr>
          <w:rFonts w:ascii="Times New Roman" w:eastAsia="Times New Roman" w:hAnsi="Times New Roman"/>
          <w:sz w:val="24"/>
          <w:szCs w:val="24"/>
        </w:rPr>
        <w:t xml:space="preserve">376 tūkst. </w:t>
      </w:r>
      <w:proofErr w:type="spellStart"/>
      <w:r w:rsidRPr="00764418">
        <w:rPr>
          <w:rFonts w:ascii="Times New Roman" w:eastAsia="Times New Roman" w:hAnsi="Times New Roman"/>
          <w:sz w:val="24"/>
          <w:szCs w:val="24"/>
        </w:rPr>
        <w:t>Eur</w:t>
      </w:r>
      <w:proofErr w:type="spellEnd"/>
      <w:r w:rsidRPr="00764418">
        <w:rPr>
          <w:rFonts w:ascii="Times New Roman" w:eastAsia="Times New Roman" w:hAnsi="Times New Roman"/>
          <w:sz w:val="24"/>
          <w:szCs w:val="24"/>
        </w:rPr>
        <w:t>.</w:t>
      </w:r>
    </w:p>
    <w:p w:rsidR="00764418" w:rsidRPr="00764418" w:rsidRDefault="00764418" w:rsidP="00764418">
      <w:pPr>
        <w:ind w:firstLine="1296"/>
        <w:rPr>
          <w:rFonts w:ascii="Times New Roman" w:hAnsi="Times New Roman"/>
          <w:sz w:val="24"/>
          <w:szCs w:val="24"/>
        </w:rPr>
      </w:pPr>
      <w:r w:rsidRPr="00764418">
        <w:rPr>
          <w:rFonts w:ascii="Times New Roman" w:hAnsi="Times New Roman"/>
          <w:b/>
          <w:sz w:val="24"/>
          <w:szCs w:val="24"/>
        </w:rPr>
        <w:t xml:space="preserve">Suderinamumas su Lietuvos Respublikos galiojančiais teisės norminiais aktais. </w:t>
      </w:r>
      <w:r w:rsidRPr="00764418">
        <w:rPr>
          <w:rFonts w:ascii="Times New Roman" w:hAnsi="Times New Roman"/>
          <w:sz w:val="24"/>
          <w:szCs w:val="24"/>
        </w:rPr>
        <w:t>Projektas neprieštarauja galiojantiems teisės aktams.</w:t>
      </w:r>
    </w:p>
    <w:p w:rsidR="00764418" w:rsidRPr="00764418" w:rsidRDefault="00764418" w:rsidP="00764418">
      <w:pPr>
        <w:ind w:firstLine="1296"/>
        <w:rPr>
          <w:rFonts w:ascii="Times New Roman" w:hAnsi="Times New Roman"/>
          <w:sz w:val="24"/>
          <w:szCs w:val="24"/>
        </w:rPr>
      </w:pPr>
      <w:r w:rsidRPr="00764418">
        <w:rPr>
          <w:rFonts w:ascii="Times New Roman" w:hAnsi="Times New Roman"/>
          <w:b/>
          <w:sz w:val="24"/>
          <w:szCs w:val="24"/>
        </w:rPr>
        <w:t>Antikorupcinis vertinimas.</w:t>
      </w:r>
      <w:r w:rsidRPr="00764418">
        <w:rPr>
          <w:rFonts w:ascii="Times New Roman" w:hAnsi="Times New Roman"/>
          <w:sz w:val="24"/>
          <w:szCs w:val="24"/>
        </w:rPr>
        <w:t xml:space="preserve"> Teisės akte nenumatoma reguliuoti visuomeninių santykių, susijusių su LR Korupcijos prevencijos įstatymo 8 straipsnio 1 dalyje numatytais veiksniais, todėl teisės aktas nevertin</w:t>
      </w:r>
      <w:r>
        <w:rPr>
          <w:rFonts w:ascii="Times New Roman" w:hAnsi="Times New Roman"/>
          <w:sz w:val="24"/>
          <w:szCs w:val="24"/>
        </w:rPr>
        <w:t xml:space="preserve">tinas antikorupciniu požiūriu. </w:t>
      </w:r>
    </w:p>
    <w:p w:rsidR="00764418" w:rsidRPr="00764418" w:rsidRDefault="00764418" w:rsidP="00764418">
      <w:pPr>
        <w:tabs>
          <w:tab w:val="left" w:pos="1095"/>
        </w:tabs>
        <w:rPr>
          <w:rFonts w:ascii="Times New Roman" w:hAnsi="Times New Roman"/>
          <w:sz w:val="24"/>
          <w:szCs w:val="24"/>
        </w:rPr>
      </w:pPr>
      <w:r w:rsidRPr="00764418">
        <w:rPr>
          <w:rFonts w:ascii="Times New Roman" w:hAnsi="Times New Roman"/>
          <w:sz w:val="24"/>
          <w:szCs w:val="24"/>
        </w:rPr>
        <w:t>Strateginio planavimo ir investicijų</w:t>
      </w:r>
    </w:p>
    <w:p w:rsidR="00764418" w:rsidRPr="00764418" w:rsidRDefault="00764418" w:rsidP="00764418">
      <w:pPr>
        <w:tabs>
          <w:tab w:val="left" w:pos="1095"/>
        </w:tabs>
        <w:rPr>
          <w:rFonts w:ascii="Times New Roman" w:hAnsi="Times New Roman"/>
          <w:sz w:val="24"/>
          <w:szCs w:val="24"/>
        </w:rPr>
      </w:pPr>
      <w:r w:rsidRPr="00764418">
        <w:rPr>
          <w:rFonts w:ascii="Times New Roman" w:hAnsi="Times New Roman"/>
          <w:sz w:val="24"/>
          <w:szCs w:val="24"/>
        </w:rPr>
        <w:t>skyriaus vyriausioji specialistė</w:t>
      </w:r>
      <w:r w:rsidRPr="00764418">
        <w:rPr>
          <w:rFonts w:ascii="Times New Roman" w:hAnsi="Times New Roman"/>
          <w:sz w:val="24"/>
          <w:szCs w:val="24"/>
        </w:rPr>
        <w:tab/>
      </w:r>
      <w:r w:rsidRPr="00764418">
        <w:rPr>
          <w:rFonts w:ascii="Times New Roman" w:hAnsi="Times New Roman"/>
          <w:sz w:val="24"/>
          <w:szCs w:val="24"/>
        </w:rPr>
        <w:tab/>
      </w:r>
      <w:r w:rsidRPr="00764418">
        <w:rPr>
          <w:rFonts w:ascii="Times New Roman" w:hAnsi="Times New Roman"/>
          <w:sz w:val="24"/>
          <w:szCs w:val="24"/>
        </w:rPr>
        <w:tab/>
      </w:r>
      <w:r w:rsidRPr="00764418">
        <w:rPr>
          <w:rFonts w:ascii="Times New Roman" w:hAnsi="Times New Roman"/>
          <w:sz w:val="24"/>
          <w:szCs w:val="24"/>
        </w:rPr>
        <w:tab/>
      </w:r>
      <w:r w:rsidRPr="00764418">
        <w:rPr>
          <w:rFonts w:ascii="Times New Roman" w:hAnsi="Times New Roman"/>
          <w:sz w:val="24"/>
          <w:szCs w:val="24"/>
        </w:rPr>
        <w:tab/>
        <w:t xml:space="preserve">Gražina </w:t>
      </w:r>
      <w:proofErr w:type="spellStart"/>
      <w:r w:rsidRPr="00764418">
        <w:rPr>
          <w:rFonts w:ascii="Times New Roman" w:hAnsi="Times New Roman"/>
          <w:sz w:val="24"/>
          <w:szCs w:val="24"/>
        </w:rPr>
        <w:t>Švanienė</w:t>
      </w:r>
      <w:proofErr w:type="spellEnd"/>
    </w:p>
    <w:sectPr w:rsidR="00764418" w:rsidRPr="00764418" w:rsidSect="00764418">
      <w:headerReference w:type="first" r:id="rId8"/>
      <w:pgSz w:w="11906" w:h="16838" w:code="9"/>
      <w:pgMar w:top="1134" w:right="567" w:bottom="1134" w:left="1701" w:header="567" w:footer="72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DF" w:rsidRDefault="003F12DF">
      <w:r>
        <w:separator/>
      </w:r>
    </w:p>
  </w:endnote>
  <w:endnote w:type="continuationSeparator" w:id="0">
    <w:p w:rsidR="003F12DF" w:rsidRDefault="003F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DF" w:rsidRDefault="003F12DF">
      <w:r>
        <w:separator/>
      </w:r>
    </w:p>
  </w:footnote>
  <w:footnote w:type="continuationSeparator" w:id="0">
    <w:p w:rsidR="003F12DF" w:rsidRDefault="003F1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3C" w:rsidRPr="00CC4F86" w:rsidRDefault="00E6023C" w:rsidP="00764418">
    <w:pPr>
      <w:pStyle w:val="Antrats"/>
      <w:tabs>
        <w:tab w:val="clear" w:pos="4819"/>
        <w:tab w:val="center" w:pos="8931"/>
      </w:tabs>
      <w:jc w:val="right"/>
      <w:rPr>
        <w:rFonts w:ascii="Times New Roman" w:hAnsi="Times New Roman"/>
        <w:sz w:val="26"/>
        <w:szCs w:val="26"/>
      </w:rPr>
    </w:pPr>
    <w:r>
      <w:tab/>
    </w:r>
    <w:r w:rsidRPr="00CC4F86">
      <w:rPr>
        <w:rFonts w:ascii="Times New Roman" w:hAnsi="Times New Roman"/>
        <w:sz w:val="26"/>
        <w:szCs w:val="26"/>
      </w:rPr>
      <w:t xml:space="preserve">Projektas </w:t>
    </w:r>
    <w:r w:rsidRPr="00CC4F86">
      <w:rPr>
        <w:rFonts w:ascii="Times New Roman" w:hAnsi="Times New Roman"/>
        <w:sz w:val="26"/>
        <w:szCs w:val="2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8E"/>
    <w:rsid w:val="00031CC5"/>
    <w:rsid w:val="00042D61"/>
    <w:rsid w:val="00061324"/>
    <w:rsid w:val="000B3F95"/>
    <w:rsid w:val="000E0F46"/>
    <w:rsid w:val="0011092B"/>
    <w:rsid w:val="001114A1"/>
    <w:rsid w:val="0011584A"/>
    <w:rsid w:val="00135CD9"/>
    <w:rsid w:val="00156286"/>
    <w:rsid w:val="00164DB2"/>
    <w:rsid w:val="001A3E9D"/>
    <w:rsid w:val="001D4964"/>
    <w:rsid w:val="00233F4D"/>
    <w:rsid w:val="00272B58"/>
    <w:rsid w:val="002D11FB"/>
    <w:rsid w:val="002D2117"/>
    <w:rsid w:val="002D4CF9"/>
    <w:rsid w:val="00307C8E"/>
    <w:rsid w:val="0032285E"/>
    <w:rsid w:val="00352C65"/>
    <w:rsid w:val="003632AA"/>
    <w:rsid w:val="003922BD"/>
    <w:rsid w:val="003B01FE"/>
    <w:rsid w:val="003C11EF"/>
    <w:rsid w:val="003F12DF"/>
    <w:rsid w:val="00405B1F"/>
    <w:rsid w:val="00427728"/>
    <w:rsid w:val="00464BCD"/>
    <w:rsid w:val="0047502A"/>
    <w:rsid w:val="004E7F95"/>
    <w:rsid w:val="004F5622"/>
    <w:rsid w:val="00500E06"/>
    <w:rsid w:val="00525D4D"/>
    <w:rsid w:val="00526D5C"/>
    <w:rsid w:val="0057239D"/>
    <w:rsid w:val="005B23F5"/>
    <w:rsid w:val="005E2FA8"/>
    <w:rsid w:val="00673596"/>
    <w:rsid w:val="00673AB3"/>
    <w:rsid w:val="00695141"/>
    <w:rsid w:val="006E383F"/>
    <w:rsid w:val="007147B4"/>
    <w:rsid w:val="007249C3"/>
    <w:rsid w:val="0076276D"/>
    <w:rsid w:val="00764418"/>
    <w:rsid w:val="007A4E05"/>
    <w:rsid w:val="007C1CE3"/>
    <w:rsid w:val="007E09B7"/>
    <w:rsid w:val="0083749B"/>
    <w:rsid w:val="00881AA2"/>
    <w:rsid w:val="008969C9"/>
    <w:rsid w:val="008B3242"/>
    <w:rsid w:val="008C1321"/>
    <w:rsid w:val="008C18E4"/>
    <w:rsid w:val="008D4A8D"/>
    <w:rsid w:val="008F543B"/>
    <w:rsid w:val="008F685A"/>
    <w:rsid w:val="00961713"/>
    <w:rsid w:val="00980801"/>
    <w:rsid w:val="00980FE2"/>
    <w:rsid w:val="009848CE"/>
    <w:rsid w:val="00987BEC"/>
    <w:rsid w:val="009A329A"/>
    <w:rsid w:val="009D0B97"/>
    <w:rsid w:val="009D784A"/>
    <w:rsid w:val="009E48E8"/>
    <w:rsid w:val="009F4299"/>
    <w:rsid w:val="009F767E"/>
    <w:rsid w:val="00A10D8F"/>
    <w:rsid w:val="00A27BEB"/>
    <w:rsid w:val="00A84702"/>
    <w:rsid w:val="00A979FB"/>
    <w:rsid w:val="00AA4989"/>
    <w:rsid w:val="00AB4E5C"/>
    <w:rsid w:val="00AE1567"/>
    <w:rsid w:val="00AE6C08"/>
    <w:rsid w:val="00B5360C"/>
    <w:rsid w:val="00B65046"/>
    <w:rsid w:val="00BA14AF"/>
    <w:rsid w:val="00BB79EF"/>
    <w:rsid w:val="00BD35FB"/>
    <w:rsid w:val="00BD437E"/>
    <w:rsid w:val="00BF1EFA"/>
    <w:rsid w:val="00C13C15"/>
    <w:rsid w:val="00C27DB6"/>
    <w:rsid w:val="00C40A15"/>
    <w:rsid w:val="00C45904"/>
    <w:rsid w:val="00CA5A2B"/>
    <w:rsid w:val="00CC4F86"/>
    <w:rsid w:val="00CE217D"/>
    <w:rsid w:val="00D128EC"/>
    <w:rsid w:val="00D12CF4"/>
    <w:rsid w:val="00D54E57"/>
    <w:rsid w:val="00D90261"/>
    <w:rsid w:val="00DB0AE5"/>
    <w:rsid w:val="00E11851"/>
    <w:rsid w:val="00E43B22"/>
    <w:rsid w:val="00E6023C"/>
    <w:rsid w:val="00E6110A"/>
    <w:rsid w:val="00E869D9"/>
    <w:rsid w:val="00EB46C3"/>
    <w:rsid w:val="00EF0A2A"/>
    <w:rsid w:val="00EF219E"/>
    <w:rsid w:val="00F7519A"/>
    <w:rsid w:val="00F77510"/>
    <w:rsid w:val="00FE2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B7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B0AE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B0AE5"/>
    <w:rPr>
      <w:rFonts w:ascii="Segoe UI" w:hAnsi="Segoe UI" w:cs="Segoe UI"/>
      <w:sz w:val="18"/>
      <w:szCs w:val="18"/>
      <w:lang w:eastAsia="en-US"/>
    </w:rPr>
  </w:style>
  <w:style w:type="paragraph" w:styleId="Antrats">
    <w:name w:val="header"/>
    <w:basedOn w:val="prastasis"/>
    <w:rsid w:val="00233F4D"/>
    <w:pPr>
      <w:tabs>
        <w:tab w:val="center" w:pos="4819"/>
        <w:tab w:val="right" w:pos="9638"/>
      </w:tabs>
    </w:pPr>
  </w:style>
  <w:style w:type="paragraph" w:styleId="Porat">
    <w:name w:val="footer"/>
    <w:basedOn w:val="prastasis"/>
    <w:rsid w:val="00233F4D"/>
    <w:pPr>
      <w:tabs>
        <w:tab w:val="center" w:pos="4819"/>
        <w:tab w:val="right" w:pos="9638"/>
      </w:tabs>
    </w:pPr>
  </w:style>
  <w:style w:type="paragraph" w:customStyle="1" w:styleId="CharChar1CharDiagrama">
    <w:name w:val=" Char Char1 Char Diagrama"/>
    <w:basedOn w:val="prastasis"/>
    <w:rsid w:val="00272B58"/>
    <w:pPr>
      <w:widowControl w:val="0"/>
      <w:adjustRightInd w:val="0"/>
      <w:spacing w:line="240" w:lineRule="exact"/>
      <w:jc w:val="both"/>
      <w:textAlignment w:val="baseline"/>
    </w:pPr>
    <w:rPr>
      <w:rFonts w:ascii="Tahoma" w:eastAsia="MS Mincho" w:hAnsi="Tahoma"/>
      <w:sz w:val="20"/>
      <w:szCs w:val="20"/>
      <w:lang w:val="en-US"/>
    </w:rPr>
  </w:style>
  <w:style w:type="paragraph" w:styleId="HTMLiankstoformatuotas">
    <w:name w:val="HTML Preformatted"/>
    <w:basedOn w:val="prastasis"/>
    <w:link w:val="HTMLiankstoformatuotasDiagrama"/>
    <w:rsid w:val="0011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styleId="Komentaronuoroda">
    <w:name w:val="annotation reference"/>
    <w:uiPriority w:val="99"/>
    <w:semiHidden/>
    <w:unhideWhenUsed/>
    <w:rsid w:val="00464BCD"/>
    <w:rPr>
      <w:sz w:val="16"/>
      <w:szCs w:val="16"/>
    </w:rPr>
  </w:style>
  <w:style w:type="paragraph" w:styleId="Komentarotekstas">
    <w:name w:val="annotation text"/>
    <w:basedOn w:val="prastasis"/>
    <w:link w:val="KomentarotekstasDiagrama"/>
    <w:uiPriority w:val="99"/>
    <w:semiHidden/>
    <w:unhideWhenUsed/>
    <w:rsid w:val="00464BCD"/>
    <w:rPr>
      <w:sz w:val="20"/>
      <w:szCs w:val="20"/>
    </w:rPr>
  </w:style>
  <w:style w:type="character" w:customStyle="1" w:styleId="KomentarotekstasDiagrama">
    <w:name w:val="Komentaro tekstas Diagrama"/>
    <w:link w:val="Komentarotekstas"/>
    <w:uiPriority w:val="99"/>
    <w:semiHidden/>
    <w:rsid w:val="00464BCD"/>
    <w:rPr>
      <w:lang w:eastAsia="en-US"/>
    </w:rPr>
  </w:style>
  <w:style w:type="paragraph" w:styleId="Komentarotema">
    <w:name w:val="annotation subject"/>
    <w:basedOn w:val="Komentarotekstas"/>
    <w:next w:val="Komentarotekstas"/>
    <w:link w:val="KomentarotemaDiagrama"/>
    <w:uiPriority w:val="99"/>
    <w:semiHidden/>
    <w:unhideWhenUsed/>
    <w:rsid w:val="00464BCD"/>
    <w:rPr>
      <w:b/>
      <w:bCs/>
    </w:rPr>
  </w:style>
  <w:style w:type="character" w:customStyle="1" w:styleId="KomentarotemaDiagrama">
    <w:name w:val="Komentaro tema Diagrama"/>
    <w:link w:val="Komentarotema"/>
    <w:uiPriority w:val="99"/>
    <w:semiHidden/>
    <w:rsid w:val="00464BCD"/>
    <w:rPr>
      <w:b/>
      <w:bCs/>
      <w:lang w:eastAsia="en-US"/>
    </w:rPr>
  </w:style>
  <w:style w:type="character" w:customStyle="1" w:styleId="HTMLiankstoformatuotasDiagrama">
    <w:name w:val="HTML iš anksto formatuotas Diagrama"/>
    <w:link w:val="HTMLiankstoformatuotas"/>
    <w:rsid w:val="00764418"/>
    <w:rPr>
      <w:rFonts w:ascii="Courier New" w:eastAsia="Times New Roman" w:hAnsi="Courier New" w:cs="Courier New"/>
    </w:rPr>
  </w:style>
  <w:style w:type="character" w:styleId="Grietas">
    <w:name w:val="Strong"/>
    <w:uiPriority w:val="22"/>
    <w:qFormat/>
    <w:rsid w:val="00764418"/>
    <w:rPr>
      <w:b/>
      <w:bCs/>
    </w:rPr>
  </w:style>
  <w:style w:type="paragraph" w:styleId="Betarp">
    <w:name w:val="No Spacing"/>
    <w:uiPriority w:val="1"/>
    <w:qFormat/>
    <w:rsid w:val="00764418"/>
    <w:pPr>
      <w:ind w:firstLine="720"/>
      <w:jc w:val="both"/>
    </w:pPr>
    <w:rPr>
      <w:rFonts w:ascii="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B0AE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DB0AE5"/>
    <w:rPr>
      <w:rFonts w:ascii="Segoe UI" w:hAnsi="Segoe UI" w:cs="Segoe UI"/>
      <w:sz w:val="18"/>
      <w:szCs w:val="18"/>
      <w:lang w:eastAsia="en-US"/>
    </w:rPr>
  </w:style>
  <w:style w:type="paragraph" w:styleId="Antrats">
    <w:name w:val="header"/>
    <w:basedOn w:val="prastasis"/>
    <w:rsid w:val="00233F4D"/>
    <w:pPr>
      <w:tabs>
        <w:tab w:val="center" w:pos="4819"/>
        <w:tab w:val="right" w:pos="9638"/>
      </w:tabs>
    </w:pPr>
  </w:style>
  <w:style w:type="paragraph" w:styleId="Porat">
    <w:name w:val="footer"/>
    <w:basedOn w:val="prastasis"/>
    <w:rsid w:val="00233F4D"/>
    <w:pPr>
      <w:tabs>
        <w:tab w:val="center" w:pos="4819"/>
        <w:tab w:val="right" w:pos="9638"/>
      </w:tabs>
    </w:pPr>
  </w:style>
  <w:style w:type="paragraph" w:customStyle="1" w:styleId="CharChar1CharDiagrama">
    <w:name w:val=" Char Char1 Char Diagrama"/>
    <w:basedOn w:val="prastasis"/>
    <w:rsid w:val="00272B58"/>
    <w:pPr>
      <w:widowControl w:val="0"/>
      <w:adjustRightInd w:val="0"/>
      <w:spacing w:line="240" w:lineRule="exact"/>
      <w:jc w:val="both"/>
      <w:textAlignment w:val="baseline"/>
    </w:pPr>
    <w:rPr>
      <w:rFonts w:ascii="Tahoma" w:eastAsia="MS Mincho" w:hAnsi="Tahoma"/>
      <w:sz w:val="20"/>
      <w:szCs w:val="20"/>
      <w:lang w:val="en-US"/>
    </w:rPr>
  </w:style>
  <w:style w:type="paragraph" w:styleId="HTMLiankstoformatuotas">
    <w:name w:val="HTML Preformatted"/>
    <w:basedOn w:val="prastasis"/>
    <w:link w:val="HTMLiankstoformatuotasDiagrama"/>
    <w:rsid w:val="00110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styleId="Komentaronuoroda">
    <w:name w:val="annotation reference"/>
    <w:uiPriority w:val="99"/>
    <w:semiHidden/>
    <w:unhideWhenUsed/>
    <w:rsid w:val="00464BCD"/>
    <w:rPr>
      <w:sz w:val="16"/>
      <w:szCs w:val="16"/>
    </w:rPr>
  </w:style>
  <w:style w:type="paragraph" w:styleId="Komentarotekstas">
    <w:name w:val="annotation text"/>
    <w:basedOn w:val="prastasis"/>
    <w:link w:val="KomentarotekstasDiagrama"/>
    <w:uiPriority w:val="99"/>
    <w:semiHidden/>
    <w:unhideWhenUsed/>
    <w:rsid w:val="00464BCD"/>
    <w:rPr>
      <w:sz w:val="20"/>
      <w:szCs w:val="20"/>
    </w:rPr>
  </w:style>
  <w:style w:type="character" w:customStyle="1" w:styleId="KomentarotekstasDiagrama">
    <w:name w:val="Komentaro tekstas Diagrama"/>
    <w:link w:val="Komentarotekstas"/>
    <w:uiPriority w:val="99"/>
    <w:semiHidden/>
    <w:rsid w:val="00464BCD"/>
    <w:rPr>
      <w:lang w:eastAsia="en-US"/>
    </w:rPr>
  </w:style>
  <w:style w:type="paragraph" w:styleId="Komentarotema">
    <w:name w:val="annotation subject"/>
    <w:basedOn w:val="Komentarotekstas"/>
    <w:next w:val="Komentarotekstas"/>
    <w:link w:val="KomentarotemaDiagrama"/>
    <w:uiPriority w:val="99"/>
    <w:semiHidden/>
    <w:unhideWhenUsed/>
    <w:rsid w:val="00464BCD"/>
    <w:rPr>
      <w:b/>
      <w:bCs/>
    </w:rPr>
  </w:style>
  <w:style w:type="character" w:customStyle="1" w:styleId="KomentarotemaDiagrama">
    <w:name w:val="Komentaro tema Diagrama"/>
    <w:link w:val="Komentarotema"/>
    <w:uiPriority w:val="99"/>
    <w:semiHidden/>
    <w:rsid w:val="00464BCD"/>
    <w:rPr>
      <w:b/>
      <w:bCs/>
      <w:lang w:eastAsia="en-US"/>
    </w:rPr>
  </w:style>
  <w:style w:type="character" w:customStyle="1" w:styleId="HTMLiankstoformatuotasDiagrama">
    <w:name w:val="HTML iš anksto formatuotas Diagrama"/>
    <w:link w:val="HTMLiankstoformatuotas"/>
    <w:rsid w:val="00764418"/>
    <w:rPr>
      <w:rFonts w:ascii="Courier New" w:eastAsia="Times New Roman" w:hAnsi="Courier New" w:cs="Courier New"/>
    </w:rPr>
  </w:style>
  <w:style w:type="character" w:styleId="Grietas">
    <w:name w:val="Strong"/>
    <w:uiPriority w:val="22"/>
    <w:qFormat/>
    <w:rsid w:val="00764418"/>
    <w:rPr>
      <w:b/>
      <w:bCs/>
    </w:rPr>
  </w:style>
  <w:style w:type="paragraph" w:styleId="Betarp">
    <w:name w:val="No Spacing"/>
    <w:uiPriority w:val="1"/>
    <w:qFormat/>
    <w:rsid w:val="00764418"/>
    <w:pPr>
      <w:ind w:firstLine="720"/>
      <w:jc w:val="both"/>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3788-17D5-430D-B9DB-90991BF8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8678</Words>
  <Characters>4947</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Jurkstaite</dc:creator>
  <cp:lastModifiedBy>JurgitaJurkonytė</cp:lastModifiedBy>
  <cp:revision>2</cp:revision>
  <cp:lastPrinted>2016-08-16T14:45:00Z</cp:lastPrinted>
  <dcterms:created xsi:type="dcterms:W3CDTF">2016-09-13T11:49:00Z</dcterms:created>
  <dcterms:modified xsi:type="dcterms:W3CDTF">2016-09-13T11:49:00Z</dcterms:modified>
</cp:coreProperties>
</file>